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48" w:rsidRPr="00E654EF" w:rsidRDefault="00097948" w:rsidP="00097948">
      <w:pPr>
        <w:pStyle w:val="a7"/>
        <w:ind w:firstLine="5670"/>
        <w:rPr>
          <w:rFonts w:ascii="Times New Roman" w:hAnsi="Times New Roman"/>
          <w:sz w:val="24"/>
          <w:szCs w:val="24"/>
        </w:rPr>
      </w:pPr>
      <w:r w:rsidRPr="00E654EF">
        <w:rPr>
          <w:rFonts w:ascii="Times New Roman" w:hAnsi="Times New Roman"/>
          <w:sz w:val="24"/>
          <w:szCs w:val="24"/>
        </w:rPr>
        <w:t>ЗАТВЕРДЖЕНО</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 xml:space="preserve">Рішення виконавчого комітету    </w:t>
      </w:r>
      <w:proofErr w:type="spellStart"/>
      <w:r w:rsidRPr="00E654EF">
        <w:rPr>
          <w:rFonts w:ascii="Times New Roman" w:hAnsi="Times New Roman"/>
          <w:sz w:val="24"/>
          <w:szCs w:val="24"/>
        </w:rPr>
        <w:t>Теплицької</w:t>
      </w:r>
      <w:proofErr w:type="spellEnd"/>
      <w:r w:rsidRPr="00E654EF">
        <w:rPr>
          <w:rFonts w:ascii="Times New Roman" w:hAnsi="Times New Roman"/>
          <w:sz w:val="24"/>
          <w:szCs w:val="24"/>
        </w:rPr>
        <w:t xml:space="preserve">  сільської  ради Болградського району </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Одеської області</w:t>
      </w:r>
    </w:p>
    <w:p w:rsidR="00097948" w:rsidRPr="00E654EF" w:rsidRDefault="00097948" w:rsidP="00097948">
      <w:pPr>
        <w:pStyle w:val="rvps6"/>
        <w:shd w:val="clear" w:color="auto" w:fill="FFFFFF"/>
        <w:spacing w:before="0" w:beforeAutospacing="0" w:after="0" w:afterAutospacing="0"/>
        <w:ind w:firstLine="5670"/>
        <w:rPr>
          <w:lang w:eastAsia="en-US"/>
        </w:rPr>
      </w:pPr>
      <w:r w:rsidRPr="00E654EF">
        <w:t>_________ 2023 року №____</w:t>
      </w: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12D1F">
        <w:rPr>
          <w:rFonts w:ascii="Times New Roman" w:hAnsi="Times New Roman" w:cs="Times New Roman"/>
          <w:b/>
          <w:bCs/>
          <w:color w:val="000000" w:themeColor="text1"/>
          <w:sz w:val="24"/>
          <w:szCs w:val="24"/>
        </w:rPr>
        <w:t xml:space="preserve"> ІНФОРМАЦІЙНА КАРТКА</w:t>
      </w:r>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proofErr w:type="spellStart"/>
      <w:r w:rsidRPr="00812D1F">
        <w:rPr>
          <w:rFonts w:ascii="Times New Roman" w:hAnsi="Times New Roman" w:cs="Times New Roman"/>
          <w:b/>
          <w:bCs/>
          <w:color w:val="000000" w:themeColor="text1"/>
          <w:sz w:val="24"/>
          <w:szCs w:val="24"/>
        </w:rPr>
        <w:t>адміністративної</w:t>
      </w:r>
      <w:proofErr w:type="spellEnd"/>
      <w:r w:rsidRPr="00812D1F">
        <w:rPr>
          <w:rFonts w:ascii="Times New Roman" w:hAnsi="Times New Roman" w:cs="Times New Roman"/>
          <w:b/>
          <w:bCs/>
          <w:color w:val="000000" w:themeColor="text1"/>
          <w:sz w:val="24"/>
          <w:szCs w:val="24"/>
        </w:rPr>
        <w:t xml:space="preserve"> </w:t>
      </w:r>
      <w:proofErr w:type="spellStart"/>
      <w:r w:rsidRPr="00812D1F">
        <w:rPr>
          <w:rFonts w:ascii="Times New Roman" w:hAnsi="Times New Roman" w:cs="Times New Roman"/>
          <w:b/>
          <w:bCs/>
          <w:color w:val="000000" w:themeColor="text1"/>
          <w:sz w:val="24"/>
          <w:szCs w:val="24"/>
        </w:rPr>
        <w:t>послуги</w:t>
      </w:r>
      <w:proofErr w:type="spellEnd"/>
    </w:p>
    <w:p w:rsidR="00812D1F" w:rsidRPr="00812D1F" w:rsidRDefault="004A5330"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uk-UA"/>
        </w:rPr>
        <w:t>ЗНЯТТЯ ІЗ ЗАДЕКЛАРОВАНОГО/ЗА</w:t>
      </w:r>
      <w:r w:rsidR="00812D1F">
        <w:rPr>
          <w:rFonts w:ascii="Times New Roman" w:hAnsi="Times New Roman" w:cs="Times New Roman"/>
          <w:b/>
          <w:bCs/>
          <w:color w:val="000000" w:themeColor="text1"/>
          <w:sz w:val="24"/>
          <w:szCs w:val="24"/>
          <w:lang w:val="uk-UA"/>
        </w:rPr>
        <w:t>РЕЄСТР</w:t>
      </w:r>
      <w:r>
        <w:rPr>
          <w:rFonts w:ascii="Times New Roman" w:hAnsi="Times New Roman" w:cs="Times New Roman"/>
          <w:b/>
          <w:bCs/>
          <w:color w:val="000000" w:themeColor="text1"/>
          <w:sz w:val="24"/>
          <w:szCs w:val="24"/>
          <w:lang w:val="uk-UA"/>
        </w:rPr>
        <w:t>ОВАНОГО</w:t>
      </w:r>
      <w:r w:rsidR="00812D1F">
        <w:rPr>
          <w:rFonts w:ascii="Times New Roman" w:hAnsi="Times New Roman" w:cs="Times New Roman"/>
          <w:b/>
          <w:bCs/>
          <w:color w:val="000000" w:themeColor="text1"/>
          <w:sz w:val="24"/>
          <w:szCs w:val="24"/>
          <w:lang w:val="uk-UA"/>
        </w:rPr>
        <w:t xml:space="preserve"> МІСЦЯ ПРОЖИВАННЯ</w:t>
      </w:r>
      <w:r w:rsidR="005C43E4">
        <w:rPr>
          <w:rFonts w:ascii="Times New Roman" w:hAnsi="Times New Roman" w:cs="Times New Roman"/>
          <w:b/>
          <w:bCs/>
          <w:color w:val="000000" w:themeColor="text1"/>
          <w:sz w:val="24"/>
          <w:szCs w:val="24"/>
          <w:lang w:val="uk-UA"/>
        </w:rPr>
        <w:t xml:space="preserve"> ДИТИНИ ДО 14 РОКІВ</w:t>
      </w:r>
    </w:p>
    <w:p w:rsidR="00812D1F" w:rsidRPr="00812D1F" w:rsidRDefault="00812D1F" w:rsidP="00812D1F">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12D1F">
        <w:rPr>
          <w:rFonts w:ascii="Times New Roman" w:hAnsi="Times New Roman" w:cs="Times New Roman"/>
          <w:b/>
          <w:color w:val="000000" w:themeColor="text1"/>
          <w:sz w:val="24"/>
          <w:szCs w:val="24"/>
          <w:u w:val="single"/>
          <w:lang w:val="uk-UA"/>
        </w:rPr>
        <w:t xml:space="preserve">Центр надання адміністративних послуг </w:t>
      </w:r>
      <w:proofErr w:type="spellStart"/>
      <w:r w:rsidRPr="00812D1F">
        <w:rPr>
          <w:rFonts w:ascii="Times New Roman" w:hAnsi="Times New Roman" w:cs="Times New Roman"/>
          <w:b/>
          <w:color w:val="000000" w:themeColor="text1"/>
          <w:sz w:val="24"/>
          <w:szCs w:val="24"/>
          <w:u w:val="single"/>
          <w:lang w:val="uk-UA"/>
        </w:rPr>
        <w:t>Теплицької</w:t>
      </w:r>
      <w:proofErr w:type="spellEnd"/>
      <w:r w:rsidRPr="00812D1F">
        <w:rPr>
          <w:rFonts w:ascii="Times New Roman" w:hAnsi="Times New Roman" w:cs="Times New Roman"/>
          <w:b/>
          <w:color w:val="000000" w:themeColor="text1"/>
          <w:sz w:val="24"/>
          <w:szCs w:val="24"/>
          <w:u w:val="single"/>
          <w:lang w:val="uk-UA"/>
        </w:rPr>
        <w:t xml:space="preserve"> сільської ради Болградського району Одеської області</w:t>
      </w:r>
    </w:p>
    <w:p w:rsidR="00703F65" w:rsidRDefault="00812D1F" w:rsidP="00812D1F">
      <w:pPr>
        <w:spacing w:after="0" w:line="240" w:lineRule="auto"/>
        <w:jc w:val="center"/>
        <w:rPr>
          <w:rFonts w:ascii="Times New Roman" w:hAnsi="Times New Roman" w:cs="Times New Roman"/>
          <w:color w:val="000000" w:themeColor="text1"/>
          <w:sz w:val="24"/>
          <w:szCs w:val="24"/>
          <w:lang w:val="uk-UA"/>
        </w:rPr>
      </w:pPr>
      <w:r w:rsidRPr="00812D1F">
        <w:rPr>
          <w:rFonts w:ascii="Times New Roman" w:hAnsi="Times New Roman" w:cs="Times New Roman"/>
          <w:color w:val="000000" w:themeColor="text1"/>
          <w:sz w:val="20"/>
          <w:szCs w:val="20"/>
        </w:rPr>
        <w:t>(</w:t>
      </w:r>
      <w:proofErr w:type="spellStart"/>
      <w:r w:rsidRPr="00812D1F">
        <w:rPr>
          <w:rFonts w:ascii="Times New Roman" w:hAnsi="Times New Roman" w:cs="Times New Roman"/>
          <w:color w:val="000000" w:themeColor="text1"/>
          <w:sz w:val="20"/>
          <w:szCs w:val="20"/>
        </w:rPr>
        <w:t>найменування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суб’єкта</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надання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адміністративної</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послуги</w:t>
      </w:r>
      <w:proofErr w:type="spellEnd"/>
      <w:r w:rsidRPr="00812D1F">
        <w:rPr>
          <w:rFonts w:ascii="Times New Roman" w:hAnsi="Times New Roman" w:cs="Times New Roman"/>
          <w:color w:val="000000" w:themeColor="text1"/>
          <w:sz w:val="20"/>
          <w:szCs w:val="20"/>
        </w:rPr>
        <w:t xml:space="preserve"> та / </w:t>
      </w:r>
      <w:proofErr w:type="spellStart"/>
      <w:r w:rsidRPr="00812D1F">
        <w:rPr>
          <w:rFonts w:ascii="Times New Roman" w:hAnsi="Times New Roman" w:cs="Times New Roman"/>
          <w:color w:val="000000" w:themeColor="text1"/>
          <w:sz w:val="20"/>
          <w:szCs w:val="20"/>
        </w:rPr>
        <w:t>або</w:t>
      </w:r>
      <w:proofErr w:type="spellEnd"/>
      <w:r w:rsidRPr="00812D1F">
        <w:rPr>
          <w:rFonts w:ascii="Times New Roman" w:hAnsi="Times New Roman" w:cs="Times New Roman"/>
          <w:color w:val="000000" w:themeColor="text1"/>
          <w:sz w:val="20"/>
          <w:szCs w:val="20"/>
        </w:rPr>
        <w:t xml:space="preserve"> центру </w:t>
      </w:r>
      <w:proofErr w:type="spellStart"/>
      <w:r w:rsidRPr="00812D1F">
        <w:rPr>
          <w:rFonts w:ascii="Times New Roman" w:hAnsi="Times New Roman" w:cs="Times New Roman"/>
          <w:color w:val="000000" w:themeColor="text1"/>
          <w:sz w:val="20"/>
          <w:szCs w:val="20"/>
        </w:rPr>
        <w:t>надання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адміністративних</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послуг</w:t>
      </w:r>
      <w:proofErr w:type="spellEnd"/>
      <w:r w:rsidRPr="00812D1F">
        <w:rPr>
          <w:rFonts w:ascii="Times New Roman" w:hAnsi="Times New Roman" w:cs="Times New Roman"/>
          <w:color w:val="000000" w:themeColor="text1"/>
          <w:sz w:val="24"/>
          <w:szCs w:val="24"/>
        </w:rPr>
        <w:t>)</w:t>
      </w:r>
    </w:p>
    <w:p w:rsidR="00812D1F" w:rsidRDefault="00812D1F" w:rsidP="00812D1F">
      <w:pPr>
        <w:spacing w:after="0" w:line="240" w:lineRule="auto"/>
        <w:jc w:val="center"/>
        <w:rPr>
          <w:rFonts w:ascii="Times New Roman" w:hAnsi="Times New Roman" w:cs="Times New Roman"/>
          <w:color w:val="000000" w:themeColor="text1"/>
          <w:sz w:val="24"/>
          <w:szCs w:val="24"/>
          <w:lang w:val="uk-UA"/>
        </w:rPr>
      </w:pPr>
    </w:p>
    <w:tbl>
      <w:tblPr>
        <w:tblStyle w:val="a3"/>
        <w:tblW w:w="0" w:type="auto"/>
        <w:tblLook w:val="04A0"/>
      </w:tblPr>
      <w:tblGrid>
        <w:gridCol w:w="636"/>
        <w:gridCol w:w="2950"/>
        <w:gridCol w:w="5985"/>
      </w:tblGrid>
      <w:tr w:rsidR="00C105CB" w:rsidRPr="008E2BCE" w:rsidTr="00205BED">
        <w:tc>
          <w:tcPr>
            <w:tcW w:w="9571" w:type="dxa"/>
            <w:gridSpan w:val="3"/>
            <w:vAlign w:val="center"/>
          </w:tcPr>
          <w:p w:rsidR="00C105CB" w:rsidRPr="00C105CB" w:rsidRDefault="00C105CB" w:rsidP="00ED7A6E">
            <w:pPr>
              <w:rPr>
                <w:rFonts w:ascii="Times New Roman" w:hAnsi="Times New Roman" w:cs="Times New Roman"/>
                <w:b/>
                <w:bCs/>
                <w:color w:val="000000"/>
                <w:sz w:val="24"/>
                <w:szCs w:val="24"/>
                <w:lang w:val="uk-UA"/>
              </w:rPr>
            </w:pPr>
            <w:r w:rsidRPr="00C105CB">
              <w:rPr>
                <w:rFonts w:ascii="Times New Roman" w:hAnsi="Times New Roman" w:cs="Times New Roman"/>
                <w:b/>
                <w:sz w:val="24"/>
                <w:szCs w:val="24"/>
                <w:lang w:val="uk-UA" w:eastAsia="uk-UA"/>
              </w:rPr>
              <w:t>Інформація про суб’єкт надання адміністративної послуги та / або центр надання адміністративних послуг/ виконавчий орган ради об’єднаної територіальної громади</w:t>
            </w:r>
          </w:p>
        </w:tc>
      </w:tr>
      <w:tr w:rsidR="006F54AE"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p w:rsidR="00B249D6" w:rsidRDefault="00B249D6" w:rsidP="00812D1F">
            <w:pPr>
              <w:jc w:val="center"/>
              <w:rPr>
                <w:rFonts w:ascii="Times New Roman" w:hAnsi="Times New Roman" w:cs="Times New Roman"/>
                <w:color w:val="000000" w:themeColor="text1"/>
                <w:sz w:val="24"/>
                <w:szCs w:val="24"/>
                <w:lang w:val="uk-UA"/>
              </w:rPr>
            </w:pPr>
          </w:p>
          <w:p w:rsidR="00B249D6" w:rsidRDefault="00B249D6"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w:t>
            </w: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Найменування центру надання адміністративної послуги, в якому здійснюється обслуговування суб’єкта звернення</w:t>
            </w:r>
          </w:p>
        </w:tc>
        <w:tc>
          <w:tcPr>
            <w:tcW w:w="6061" w:type="dxa"/>
          </w:tcPr>
          <w:p w:rsidR="00C105CB" w:rsidRPr="0080187A" w:rsidRDefault="00C105CB" w:rsidP="0080187A">
            <w:pPr>
              <w:autoSpaceDE w:val="0"/>
              <w:autoSpaceDN w:val="0"/>
              <w:adjustRightInd w:val="0"/>
              <w:jc w:val="center"/>
              <w:rPr>
                <w:rFonts w:ascii="Times New Roman" w:hAnsi="Times New Roman" w:cs="Times New Roman"/>
                <w:color w:val="000000" w:themeColor="text1"/>
                <w:sz w:val="24"/>
                <w:szCs w:val="24"/>
              </w:rPr>
            </w:pPr>
            <w:r w:rsidRPr="0080187A">
              <w:rPr>
                <w:rFonts w:ascii="Times New Roman" w:hAnsi="Times New Roman" w:cs="Times New Roman"/>
                <w:color w:val="000000" w:themeColor="text1"/>
                <w:sz w:val="24"/>
                <w:szCs w:val="24"/>
                <w:lang w:val="uk-UA"/>
              </w:rPr>
              <w:t xml:space="preserve">Центр надання адміністративних послуг </w:t>
            </w:r>
            <w:proofErr w:type="spellStart"/>
            <w:r w:rsidRPr="0080187A">
              <w:rPr>
                <w:rFonts w:ascii="Times New Roman" w:hAnsi="Times New Roman" w:cs="Times New Roman"/>
                <w:color w:val="000000" w:themeColor="text1"/>
                <w:sz w:val="24"/>
                <w:szCs w:val="24"/>
                <w:lang w:val="uk-UA"/>
              </w:rPr>
              <w:t>Теплицької</w:t>
            </w:r>
            <w:proofErr w:type="spellEnd"/>
            <w:r w:rsidRPr="0080187A">
              <w:rPr>
                <w:rFonts w:ascii="Times New Roman" w:hAnsi="Times New Roman" w:cs="Times New Roman"/>
                <w:color w:val="000000" w:themeColor="text1"/>
                <w:sz w:val="24"/>
                <w:szCs w:val="24"/>
                <w:lang w:val="uk-UA"/>
              </w:rPr>
              <w:t xml:space="preserve"> сільської ради Болградського району Одеської області</w:t>
            </w:r>
          </w:p>
          <w:p w:rsidR="00C105CB" w:rsidRPr="0080187A" w:rsidRDefault="00C105CB" w:rsidP="00812D1F">
            <w:pPr>
              <w:jc w:val="center"/>
              <w:rPr>
                <w:rFonts w:ascii="Times New Roman" w:hAnsi="Times New Roman" w:cs="Times New Roman"/>
                <w:color w:val="000000" w:themeColor="text1"/>
                <w:sz w:val="24"/>
                <w:szCs w:val="24"/>
              </w:rPr>
            </w:pPr>
          </w:p>
        </w:tc>
      </w:tr>
      <w:tr w:rsidR="006F54AE" w:rsidTr="00DA7CD6">
        <w:tc>
          <w:tcPr>
            <w:tcW w:w="534" w:type="dxa"/>
          </w:tcPr>
          <w:p w:rsidR="00C105CB" w:rsidRDefault="00B249D6"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w:t>
            </w: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Місцезнаходження ЦНАП</w:t>
            </w:r>
          </w:p>
        </w:tc>
        <w:tc>
          <w:tcPr>
            <w:tcW w:w="6061"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68421, вул. Центральна, буд. 135, с. Теплиця Болградського району Одеської області</w:t>
            </w:r>
          </w:p>
        </w:tc>
      </w:tr>
      <w:tr w:rsidR="006F54AE" w:rsidTr="00DA7CD6">
        <w:tc>
          <w:tcPr>
            <w:tcW w:w="534" w:type="dxa"/>
          </w:tcPr>
          <w:p w:rsidR="00D112B0" w:rsidRDefault="00D112B0" w:rsidP="00812D1F">
            <w:pPr>
              <w:jc w:val="center"/>
              <w:rPr>
                <w:rFonts w:ascii="Times New Roman" w:hAnsi="Times New Roman" w:cs="Times New Roman"/>
                <w:color w:val="000000" w:themeColor="text1"/>
                <w:sz w:val="24"/>
                <w:szCs w:val="24"/>
                <w:lang w:val="uk-UA"/>
              </w:rPr>
            </w:pPr>
          </w:p>
          <w:p w:rsidR="00B249D6" w:rsidRDefault="00B249D6" w:rsidP="00812D1F">
            <w:pPr>
              <w:jc w:val="center"/>
              <w:rPr>
                <w:rFonts w:ascii="Times New Roman" w:hAnsi="Times New Roman" w:cs="Times New Roman"/>
                <w:color w:val="000000" w:themeColor="text1"/>
                <w:sz w:val="24"/>
                <w:szCs w:val="24"/>
                <w:lang w:val="uk-UA"/>
              </w:rPr>
            </w:pPr>
          </w:p>
          <w:p w:rsidR="00B249D6" w:rsidRDefault="00B249D6"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2976" w:type="dxa"/>
          </w:tcPr>
          <w:p w:rsidR="00D112B0" w:rsidRDefault="00D112B0"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Режим роботи ЦНАП</w:t>
            </w:r>
          </w:p>
        </w:tc>
        <w:tc>
          <w:tcPr>
            <w:tcW w:w="6061" w:type="dxa"/>
          </w:tcPr>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Графік роботи: </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п’ятниця з 8:30 до 17:30 </w:t>
            </w:r>
          </w:p>
          <w:p w:rsidR="00D112B0" w:rsidRPr="00D112B0" w:rsidRDefault="00D112B0" w:rsidP="00D112B0">
            <w:pPr>
              <w:shd w:val="clear" w:color="auto" w:fill="FFFFFF"/>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обідня перерва з 13:00 до 14:00</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вихідний – субота, неділя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Години прийому суб’єктів звернення: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w:t>
            </w:r>
            <w:r>
              <w:rPr>
                <w:rFonts w:ascii="Times New Roman" w:hAnsi="Times New Roman" w:cs="Times New Roman"/>
                <w:iCs/>
                <w:color w:val="000000" w:themeColor="text1"/>
                <w:sz w:val="24"/>
                <w:szCs w:val="24"/>
                <w:bdr w:val="none" w:sz="0" w:space="0" w:color="auto" w:frame="1"/>
                <w:lang w:val="uk-UA"/>
              </w:rPr>
              <w:t>четвер</w:t>
            </w:r>
            <w:r w:rsidRPr="00D112B0">
              <w:rPr>
                <w:rFonts w:ascii="Times New Roman" w:hAnsi="Times New Roman" w:cs="Times New Roman"/>
                <w:iCs/>
                <w:color w:val="000000" w:themeColor="text1"/>
                <w:sz w:val="24"/>
                <w:szCs w:val="24"/>
                <w:bdr w:val="none" w:sz="0" w:space="0" w:color="auto" w:frame="1"/>
                <w:lang w:val="uk-UA"/>
              </w:rPr>
              <w:t xml:space="preserve"> з 9:00 до 15:00</w:t>
            </w:r>
          </w:p>
          <w:p w:rsidR="00D112B0" w:rsidRPr="00D112B0" w:rsidRDefault="00D112B0" w:rsidP="00D112B0">
            <w:pPr>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п’ятниця з 9:00 до 14:00</w:t>
            </w:r>
          </w:p>
        </w:tc>
      </w:tr>
      <w:tr w:rsidR="006F54AE"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p w:rsidR="00B249D6" w:rsidRDefault="00B249D6"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Телефон/факс, адреса електронної пошти, </w:t>
            </w:r>
            <w:proofErr w:type="spellStart"/>
            <w:r>
              <w:rPr>
                <w:rFonts w:ascii="Times New Roman" w:hAnsi="Times New Roman" w:cs="Times New Roman"/>
                <w:color w:val="000000" w:themeColor="text1"/>
                <w:sz w:val="24"/>
                <w:szCs w:val="24"/>
                <w:lang w:val="uk-UA"/>
              </w:rPr>
              <w:t>веб-сайт</w:t>
            </w:r>
            <w:proofErr w:type="spellEnd"/>
          </w:p>
        </w:tc>
        <w:tc>
          <w:tcPr>
            <w:tcW w:w="6061" w:type="dxa"/>
          </w:tcPr>
          <w:p w:rsidR="00C105CB" w:rsidRPr="003B1814" w:rsidRDefault="00C105CB" w:rsidP="00691188">
            <w:pPr>
              <w:pStyle w:val="a5"/>
              <w:shd w:val="clear" w:color="auto" w:fill="FFFFFF"/>
              <w:spacing w:before="0" w:beforeAutospacing="0" w:after="0" w:afterAutospacing="0"/>
              <w:jc w:val="both"/>
              <w:rPr>
                <w:rFonts w:ascii="Times New Roman" w:hAnsi="Times New Roman" w:cs="Times New Roman"/>
                <w:color w:val="000000"/>
              </w:rPr>
            </w:pPr>
            <w:r w:rsidRPr="003B1814">
              <w:rPr>
                <w:rFonts w:ascii="Times New Roman" w:hAnsi="Times New Roman" w:cs="Times New Roman"/>
                <w:iCs/>
                <w:color w:val="000000"/>
                <w:spacing w:val="-10"/>
                <w:bdr w:val="none" w:sz="0" w:space="0" w:color="auto" w:frame="1"/>
              </w:rPr>
              <w:t xml:space="preserve">тел.: </w:t>
            </w:r>
            <w:r w:rsidRPr="003B1814">
              <w:rPr>
                <w:rFonts w:ascii="Times New Roman" w:hAnsi="Times New Roman" w:cs="Times New Roman"/>
                <w:color w:val="000000"/>
              </w:rPr>
              <w:t>(04845) 5-62-22</w:t>
            </w:r>
          </w:p>
          <w:p w:rsidR="00C105CB" w:rsidRPr="003B1814" w:rsidRDefault="00C105CB" w:rsidP="005D1928">
            <w:pPr>
              <w:rPr>
                <w:rFonts w:ascii="Times New Roman" w:hAnsi="Times New Roman" w:cs="Times New Roman"/>
                <w:color w:val="000000" w:themeColor="text1"/>
                <w:sz w:val="24"/>
                <w:szCs w:val="24"/>
                <w:lang w:val="uk-UA"/>
              </w:rPr>
            </w:pPr>
            <w:r w:rsidRPr="003B1814">
              <w:rPr>
                <w:rFonts w:ascii="Times New Roman" w:hAnsi="Times New Roman" w:cs="Times New Roman"/>
                <w:color w:val="000000" w:themeColor="text1"/>
                <w:sz w:val="24"/>
                <w:szCs w:val="24"/>
                <w:lang w:val="uk-UA"/>
              </w:rPr>
              <w:t xml:space="preserve">електронна пошта: </w:t>
            </w:r>
            <w:hyperlink r:id="rId5" w:history="1">
              <w:r w:rsidRPr="003B1814">
                <w:rPr>
                  <w:rStyle w:val="a4"/>
                  <w:rFonts w:ascii="Times New Roman" w:hAnsi="Times New Roman" w:cs="Times New Roman"/>
                  <w:sz w:val="24"/>
                  <w:szCs w:val="24"/>
                  <w:lang w:val="en-US"/>
                </w:rPr>
                <w:t>teplicacnap</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ukr</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net</w:t>
              </w:r>
            </w:hyperlink>
          </w:p>
          <w:p w:rsidR="00C105CB" w:rsidRPr="00691188" w:rsidRDefault="00C105CB" w:rsidP="00691188">
            <w:pPr>
              <w:rPr>
                <w:rFonts w:ascii="Times New Roman" w:hAnsi="Times New Roman" w:cs="Times New Roman"/>
                <w:color w:val="000000" w:themeColor="text1"/>
                <w:sz w:val="24"/>
                <w:szCs w:val="24"/>
              </w:rPr>
            </w:pPr>
            <w:proofErr w:type="spellStart"/>
            <w:r w:rsidRPr="003B1814">
              <w:rPr>
                <w:rFonts w:ascii="Times New Roman" w:hAnsi="Times New Roman" w:cs="Times New Roman"/>
                <w:bCs/>
                <w:color w:val="000000"/>
                <w:sz w:val="24"/>
                <w:szCs w:val="24"/>
                <w:shd w:val="clear" w:color="auto" w:fill="FFFFFF"/>
              </w:rPr>
              <w:t>офіційний</w:t>
            </w:r>
            <w:proofErr w:type="spellEnd"/>
            <w:r w:rsidRPr="003B1814">
              <w:rPr>
                <w:rFonts w:ascii="Times New Roman" w:hAnsi="Times New Roman" w:cs="Times New Roman"/>
                <w:bCs/>
                <w:color w:val="000000"/>
                <w:sz w:val="24"/>
                <w:szCs w:val="24"/>
                <w:shd w:val="clear" w:color="auto" w:fill="FFFFFF"/>
              </w:rPr>
              <w:t xml:space="preserve"> </w:t>
            </w:r>
            <w:proofErr w:type="spellStart"/>
            <w:r w:rsidRPr="003B1814">
              <w:rPr>
                <w:rFonts w:ascii="Times New Roman" w:hAnsi="Times New Roman" w:cs="Times New Roman"/>
                <w:bCs/>
                <w:color w:val="000000"/>
                <w:sz w:val="24"/>
                <w:szCs w:val="24"/>
                <w:shd w:val="clear" w:color="auto" w:fill="FFFFFF"/>
              </w:rPr>
              <w:t>веб-сайт</w:t>
            </w:r>
            <w:proofErr w:type="spellEnd"/>
            <w:r w:rsidRPr="003B1814">
              <w:rPr>
                <w:rFonts w:ascii="Times New Roman" w:hAnsi="Times New Roman" w:cs="Times New Roman"/>
                <w:bCs/>
                <w:color w:val="000000"/>
                <w:sz w:val="24"/>
                <w:szCs w:val="24"/>
                <w:u w:val="single"/>
                <w:shd w:val="clear" w:color="auto" w:fill="FFFFFF"/>
              </w:rPr>
              <w:t xml:space="preserve">  </w:t>
            </w:r>
            <w:hyperlink r:id="rId6" w:history="1">
              <w:r w:rsidRPr="003B1814">
                <w:rPr>
                  <w:rStyle w:val="a4"/>
                  <w:rFonts w:ascii="Times New Roman" w:hAnsi="Times New Roman" w:cs="Times New Roman"/>
                  <w:sz w:val="24"/>
                  <w:szCs w:val="24"/>
                  <w:shd w:val="clear" w:color="auto" w:fill="FFFFFF"/>
                </w:rPr>
                <w:t>https://teplytska-gromada</w:t>
              </w:r>
            </w:hyperlink>
          </w:p>
        </w:tc>
      </w:tr>
      <w:tr w:rsidR="00243601" w:rsidTr="00A82010">
        <w:tc>
          <w:tcPr>
            <w:tcW w:w="9571" w:type="dxa"/>
            <w:gridSpan w:val="3"/>
          </w:tcPr>
          <w:p w:rsidR="00243601" w:rsidRPr="003F5951" w:rsidRDefault="003F5951" w:rsidP="00812D1F">
            <w:pPr>
              <w:jc w:val="center"/>
              <w:rPr>
                <w:rFonts w:ascii="Times New Roman" w:hAnsi="Times New Roman" w:cs="Times New Roman"/>
                <w:b/>
                <w:color w:val="000000" w:themeColor="text1"/>
                <w:sz w:val="24"/>
                <w:szCs w:val="24"/>
                <w:lang w:val="uk-UA"/>
              </w:rPr>
            </w:pPr>
            <w:r w:rsidRPr="003F5951">
              <w:rPr>
                <w:rFonts w:ascii="Times New Roman" w:hAnsi="Times New Roman" w:cs="Times New Roman"/>
                <w:b/>
                <w:color w:val="000000" w:themeColor="text1"/>
                <w:sz w:val="24"/>
                <w:szCs w:val="24"/>
                <w:lang w:val="uk-UA"/>
              </w:rPr>
              <w:t xml:space="preserve">Нормативні акти, якими регламентується порядок та умови надання адміністративної послуги </w:t>
            </w:r>
          </w:p>
        </w:tc>
      </w:tr>
      <w:tr w:rsidR="006F54AE" w:rsidRPr="008E2BCE" w:rsidTr="00DA7CD6">
        <w:tc>
          <w:tcPr>
            <w:tcW w:w="534" w:type="dxa"/>
          </w:tcPr>
          <w:p w:rsidR="00C105CB" w:rsidRDefault="00B249D6"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w:t>
            </w:r>
          </w:p>
        </w:tc>
        <w:tc>
          <w:tcPr>
            <w:tcW w:w="2976" w:type="dxa"/>
          </w:tcPr>
          <w:p w:rsidR="00C105CB" w:rsidRDefault="00846BD1"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Закони України</w:t>
            </w:r>
          </w:p>
        </w:tc>
        <w:tc>
          <w:tcPr>
            <w:tcW w:w="6061" w:type="dxa"/>
          </w:tcPr>
          <w:p w:rsidR="005B6BB9" w:rsidRDefault="005B6BB9" w:rsidP="009D600C">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Конституція України, Кодекс України про адміністративні правопорушення, Сімейний кодекс України.</w:t>
            </w:r>
          </w:p>
          <w:p w:rsidR="008B7184" w:rsidRPr="00846BD1" w:rsidRDefault="00846BD1" w:rsidP="005C43E4">
            <w:pPr>
              <w:autoSpaceDE w:val="0"/>
              <w:autoSpaceDN w:val="0"/>
              <w:adjustRightInd w:val="0"/>
              <w:jc w:val="both"/>
              <w:rPr>
                <w:rFonts w:ascii="TimesNewRomanPSMT" w:hAnsi="TimesNewRomanPSMT" w:cs="TimesNewRomanPSMT"/>
                <w:lang w:val="uk-UA"/>
              </w:rPr>
            </w:pPr>
            <w:r w:rsidRPr="00846BD1">
              <w:rPr>
                <w:rFonts w:ascii="Times New Roman" w:hAnsi="Times New Roman" w:cs="Times New Roman"/>
                <w:color w:val="000000" w:themeColor="text1"/>
                <w:sz w:val="24"/>
                <w:szCs w:val="24"/>
                <w:lang w:val="uk-UA"/>
              </w:rPr>
              <w:t>Закон</w:t>
            </w:r>
            <w:r w:rsidR="005B6BB9">
              <w:rPr>
                <w:rFonts w:ascii="Times New Roman" w:hAnsi="Times New Roman" w:cs="Times New Roman"/>
                <w:color w:val="000000" w:themeColor="text1"/>
                <w:sz w:val="24"/>
                <w:szCs w:val="24"/>
                <w:lang w:val="uk-UA"/>
              </w:rPr>
              <w:t>и</w:t>
            </w:r>
            <w:r w:rsidRPr="00846BD1">
              <w:rPr>
                <w:rFonts w:ascii="Times New Roman" w:hAnsi="Times New Roman" w:cs="Times New Roman"/>
                <w:color w:val="000000" w:themeColor="text1"/>
                <w:sz w:val="24"/>
                <w:szCs w:val="24"/>
                <w:lang w:val="uk-UA"/>
              </w:rPr>
              <w:t xml:space="preserve"> України «Про надання публічних (електронних публічних)</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послуг щодо декларування та реєстрації місця проживання 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Україні</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свободу пересування та вільний вибір місця</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проживання в Україні»</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внесення змін до деяких законодавчих актів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України щодо розширення повноважень органів місцевого</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самоврядування та оптимізації надання адміністративних послуг»</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адміністративні послуги»</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місцеве самоврядування в Україні»</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в</w:t>
            </w:r>
            <w:r w:rsidR="008B7184">
              <w:rPr>
                <w:rFonts w:ascii="Times New Roman" w:hAnsi="Times New Roman" w:cs="Times New Roman"/>
                <w:color w:val="000000" w:themeColor="text1"/>
                <w:sz w:val="24"/>
                <w:szCs w:val="24"/>
                <w:lang w:val="uk-UA"/>
              </w:rPr>
              <w:t>ійськовий обов’язок і військову службу</w:t>
            </w:r>
            <w:r w:rsidRPr="00846BD1">
              <w:rPr>
                <w:rFonts w:ascii="Times New Roman" w:hAnsi="Times New Roman" w:cs="Times New Roman"/>
                <w:color w:val="000000" w:themeColor="text1"/>
                <w:sz w:val="24"/>
                <w:szCs w:val="24"/>
                <w:lang w:val="uk-UA"/>
              </w:rPr>
              <w:t>»</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порядок виїзду з України і</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в’їзду в Україну</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 xml:space="preserve">громадян </w:t>
            </w:r>
            <w:r w:rsidRPr="00846BD1">
              <w:rPr>
                <w:rFonts w:ascii="Times New Roman" w:hAnsi="Times New Roman" w:cs="Times New Roman"/>
                <w:color w:val="000000" w:themeColor="text1"/>
                <w:sz w:val="24"/>
                <w:szCs w:val="24"/>
                <w:lang w:val="uk-UA"/>
              </w:rPr>
              <w:lastRenderedPageBreak/>
              <w:t>України»</w:t>
            </w:r>
            <w:r w:rsidR="0074395B">
              <w:rPr>
                <w:rFonts w:ascii="Times New Roman" w:hAnsi="Times New Roman" w:cs="Times New Roman"/>
                <w:color w:val="000000" w:themeColor="text1"/>
                <w:sz w:val="24"/>
                <w:szCs w:val="24"/>
                <w:lang w:val="uk-UA"/>
              </w:rPr>
              <w:t>;</w:t>
            </w:r>
            <w:r w:rsidR="008B7184">
              <w:rPr>
                <w:rFonts w:ascii="Times New Roman" w:hAnsi="Times New Roman" w:cs="Times New Roman"/>
                <w:color w:val="000000" w:themeColor="text1"/>
                <w:sz w:val="24"/>
                <w:szCs w:val="24"/>
                <w:lang w:val="uk-UA"/>
              </w:rPr>
              <w:t xml:space="preserve"> «Про правовий статус іноземців та осіб без громадянства»</w:t>
            </w:r>
            <w:r w:rsidR="0074395B">
              <w:rPr>
                <w:rFonts w:ascii="Times New Roman" w:hAnsi="Times New Roman" w:cs="Times New Roman"/>
                <w:color w:val="000000" w:themeColor="text1"/>
                <w:sz w:val="24"/>
                <w:szCs w:val="24"/>
                <w:lang w:val="uk-UA"/>
              </w:rPr>
              <w:t>; «Про захист інформації в інформаційно-комунікаційних системах»; «Про електронні довірчі послуги»; «Про Єдиний державний демографічний реєстр та документи, що підтверджують громадянство України»; «</w:t>
            </w:r>
            <w:r w:rsidR="00DB1734">
              <w:rPr>
                <w:rFonts w:ascii="Times New Roman" w:hAnsi="Times New Roman" w:cs="Times New Roman"/>
                <w:color w:val="000000" w:themeColor="text1"/>
                <w:sz w:val="24"/>
                <w:szCs w:val="24"/>
                <w:lang w:val="uk-UA"/>
              </w:rPr>
              <w:t>Про біженців та осіб, які потребують додаткового або тимчасового захисту</w:t>
            </w:r>
            <w:r w:rsidR="0074395B">
              <w:rPr>
                <w:rFonts w:ascii="Times New Roman" w:hAnsi="Times New Roman" w:cs="Times New Roman"/>
                <w:color w:val="000000" w:themeColor="text1"/>
                <w:sz w:val="24"/>
                <w:szCs w:val="24"/>
                <w:lang w:val="uk-UA"/>
              </w:rPr>
              <w:t>»</w:t>
            </w:r>
          </w:p>
        </w:tc>
      </w:tr>
      <w:tr w:rsidR="006F54AE" w:rsidRPr="008E2BCE" w:rsidTr="00DA7CD6">
        <w:tc>
          <w:tcPr>
            <w:tcW w:w="534" w:type="dxa"/>
          </w:tcPr>
          <w:p w:rsidR="00C105CB" w:rsidRDefault="00B249D6"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6</w:t>
            </w:r>
          </w:p>
        </w:tc>
        <w:tc>
          <w:tcPr>
            <w:tcW w:w="2976" w:type="dxa"/>
          </w:tcPr>
          <w:p w:rsidR="00C105CB" w:rsidRDefault="008D3C15"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Кабінету Міністрів України</w:t>
            </w:r>
          </w:p>
        </w:tc>
        <w:tc>
          <w:tcPr>
            <w:tcW w:w="6061" w:type="dxa"/>
          </w:tcPr>
          <w:p w:rsidR="00C105CB" w:rsidRPr="009D600C" w:rsidRDefault="009D600C" w:rsidP="00371B46">
            <w:pPr>
              <w:autoSpaceDE w:val="0"/>
              <w:autoSpaceDN w:val="0"/>
              <w:adjustRightInd w:val="0"/>
              <w:jc w:val="both"/>
              <w:rPr>
                <w:rFonts w:ascii="Times New Roman" w:hAnsi="Times New Roman" w:cs="Times New Roman"/>
                <w:color w:val="000000" w:themeColor="text1"/>
                <w:sz w:val="24"/>
                <w:szCs w:val="24"/>
                <w:lang w:val="uk-UA"/>
              </w:rPr>
            </w:pPr>
            <w:r w:rsidRPr="009D600C">
              <w:rPr>
                <w:rFonts w:ascii="Times New Roman" w:hAnsi="Times New Roman" w:cs="Times New Roman"/>
                <w:sz w:val="24"/>
                <w:szCs w:val="24"/>
                <w:lang w:val="uk-UA" w:eastAsia="uk-UA"/>
              </w:rPr>
              <w:t xml:space="preserve">Постанова Кабінету Міністрів України від </w:t>
            </w:r>
            <w:r>
              <w:rPr>
                <w:rFonts w:ascii="Times New Roman" w:hAnsi="Times New Roman" w:cs="Times New Roman"/>
                <w:sz w:val="24"/>
                <w:szCs w:val="24"/>
                <w:lang w:val="uk-UA" w:eastAsia="uk-UA"/>
              </w:rPr>
              <w:t xml:space="preserve">07.02.2022 № 265 «Деякі питання декларування та реєстрації місця проживання (перебування) та ведення реєстрів територіальних громад»; </w:t>
            </w:r>
            <w:r w:rsidRPr="009D600C">
              <w:rPr>
                <w:rFonts w:ascii="Times New Roman" w:hAnsi="Times New Roman" w:cs="Times New Roman"/>
                <w:sz w:val="24"/>
                <w:szCs w:val="24"/>
                <w:lang w:val="uk-UA" w:eastAsia="uk-UA"/>
              </w:rPr>
              <w:t>від</w:t>
            </w:r>
            <w:r>
              <w:rPr>
                <w:rFonts w:ascii="Times New Roman" w:hAnsi="Times New Roman" w:cs="Times New Roman"/>
                <w:sz w:val="24"/>
                <w:szCs w:val="24"/>
                <w:lang w:val="uk-UA" w:eastAsia="uk-UA"/>
              </w:rPr>
              <w:t xml:space="preserve"> 18.08.2021 № 911 «Про затвердження Порядку формування та перевірки е-паспорта і е-паспорта для виїзду за кордон, їх електронних копій»; </w:t>
            </w:r>
            <w:r w:rsidR="00804C6B">
              <w:rPr>
                <w:rFonts w:ascii="Times New Roman" w:hAnsi="Times New Roman" w:cs="Times New Roman"/>
                <w:sz w:val="24"/>
                <w:szCs w:val="24"/>
                <w:lang w:val="uk-UA" w:eastAsia="uk-UA"/>
              </w:rPr>
              <w:t xml:space="preserve">від 04.12.2019 № 1137 «Питання Єдиного державного </w:t>
            </w:r>
            <w:proofErr w:type="spellStart"/>
            <w:r w:rsidR="00804C6B">
              <w:rPr>
                <w:rFonts w:ascii="Times New Roman" w:hAnsi="Times New Roman" w:cs="Times New Roman"/>
                <w:sz w:val="24"/>
                <w:szCs w:val="24"/>
                <w:lang w:val="uk-UA" w:eastAsia="uk-UA"/>
              </w:rPr>
              <w:t>вебпорталу</w:t>
            </w:r>
            <w:proofErr w:type="spellEnd"/>
            <w:r w:rsidR="00804C6B">
              <w:rPr>
                <w:rFonts w:ascii="Times New Roman" w:hAnsi="Times New Roman" w:cs="Times New Roman"/>
                <w:sz w:val="24"/>
                <w:szCs w:val="24"/>
                <w:lang w:val="uk-UA" w:eastAsia="uk-UA"/>
              </w:rPr>
              <w:t xml:space="preserve"> електронних послуг та Реєстру  адміністративних послуг»; від 23.09.2020 № 911 «Про реалізацію експериментального проекту щодо застосування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w:t>
            </w:r>
            <w:r w:rsidR="00371B46">
              <w:rPr>
                <w:rFonts w:ascii="Times New Roman" w:hAnsi="Times New Roman" w:cs="Times New Roman"/>
                <w:sz w:val="24"/>
                <w:szCs w:val="24"/>
                <w:lang w:val="uk-UA" w:eastAsia="uk-UA"/>
              </w:rPr>
              <w:t xml:space="preserve">; </w:t>
            </w:r>
            <w:r w:rsidRPr="009D600C">
              <w:rPr>
                <w:rFonts w:ascii="Times New Roman" w:hAnsi="Times New Roman" w:cs="Times New Roman"/>
                <w:sz w:val="24"/>
                <w:szCs w:val="24"/>
                <w:lang w:val="uk-UA" w:eastAsia="uk-UA"/>
              </w:rPr>
              <w:t>від 07.12.2016   № 921 «Про затвердження Порядку організації та ведення військового обліку призовників і військовозобов’язаних»</w:t>
            </w:r>
            <w:r w:rsidR="00371B46">
              <w:rPr>
                <w:rFonts w:ascii="Times New Roman" w:hAnsi="Times New Roman" w:cs="Times New Roman"/>
                <w:sz w:val="24"/>
                <w:szCs w:val="24"/>
                <w:lang w:val="uk-UA" w:eastAsia="uk-UA"/>
              </w:rPr>
              <w:t>; Розпорядження Кабінету Міністрів України від 16.05.2013 № 523-р «Деякі питання надання адміністративних послуг через центри надання адміністративних послуг» (зі змінами)</w:t>
            </w:r>
          </w:p>
        </w:tc>
      </w:tr>
      <w:tr w:rsidR="006F54AE" w:rsidTr="00DA7CD6">
        <w:tc>
          <w:tcPr>
            <w:tcW w:w="534" w:type="dxa"/>
          </w:tcPr>
          <w:p w:rsidR="00C105CB" w:rsidRDefault="00B249D6"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w:t>
            </w:r>
          </w:p>
        </w:tc>
        <w:tc>
          <w:tcPr>
            <w:tcW w:w="2976" w:type="dxa"/>
          </w:tcPr>
          <w:p w:rsidR="00C105CB" w:rsidRDefault="00565A33"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центральних органів виконавчої влади</w:t>
            </w:r>
          </w:p>
        </w:tc>
        <w:tc>
          <w:tcPr>
            <w:tcW w:w="6061" w:type="dxa"/>
          </w:tcPr>
          <w:p w:rsidR="00C105CB" w:rsidRPr="00903852" w:rsidRDefault="00757929" w:rsidP="009D600C">
            <w:pPr>
              <w:jc w:val="both"/>
              <w:rPr>
                <w:rFonts w:ascii="Times New Roman" w:hAnsi="Times New Roman" w:cs="Times New Roman"/>
                <w:color w:val="000000" w:themeColor="text1"/>
                <w:sz w:val="24"/>
                <w:szCs w:val="24"/>
                <w:lang w:val="uk-UA"/>
              </w:rPr>
            </w:pPr>
            <w:r w:rsidRPr="00903852">
              <w:rPr>
                <w:rFonts w:ascii="Times New Roman" w:hAnsi="Times New Roman" w:cs="Times New Roman"/>
                <w:color w:val="000000" w:themeColor="text1"/>
                <w:sz w:val="24"/>
                <w:szCs w:val="24"/>
                <w:lang w:val="uk-UA" w:eastAsia="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E63C41" w:rsidTr="00BD7FD1">
        <w:tc>
          <w:tcPr>
            <w:tcW w:w="9571" w:type="dxa"/>
            <w:gridSpan w:val="3"/>
          </w:tcPr>
          <w:p w:rsidR="00E63C41" w:rsidRPr="00E63C41" w:rsidRDefault="00E63C41" w:rsidP="00E63C41">
            <w:pPr>
              <w:jc w:val="center"/>
              <w:rPr>
                <w:rFonts w:ascii="Times New Roman" w:hAnsi="Times New Roman" w:cs="Times New Roman"/>
                <w:b/>
                <w:color w:val="000000" w:themeColor="text1"/>
                <w:sz w:val="24"/>
                <w:szCs w:val="24"/>
                <w:lang w:val="uk-UA" w:eastAsia="uk-UA"/>
              </w:rPr>
            </w:pPr>
            <w:r w:rsidRPr="00E63C41">
              <w:rPr>
                <w:rFonts w:ascii="Times New Roman" w:hAnsi="Times New Roman" w:cs="Times New Roman"/>
                <w:b/>
                <w:color w:val="000000" w:themeColor="text1"/>
                <w:sz w:val="24"/>
                <w:szCs w:val="24"/>
                <w:lang w:val="uk-UA" w:eastAsia="uk-UA"/>
              </w:rPr>
              <w:t>Умови отримання адміністративної послуги</w:t>
            </w:r>
          </w:p>
        </w:tc>
      </w:tr>
      <w:tr w:rsidR="006F54AE" w:rsidTr="00DA7CD6">
        <w:tc>
          <w:tcPr>
            <w:tcW w:w="534" w:type="dxa"/>
          </w:tcPr>
          <w:p w:rsidR="00E63C41" w:rsidRDefault="00B249D6"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2976" w:type="dxa"/>
          </w:tcPr>
          <w:p w:rsidR="00E63C41" w:rsidRDefault="00B858A4"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Підстава для одержання адміністративної послуги</w:t>
            </w:r>
          </w:p>
        </w:tc>
        <w:tc>
          <w:tcPr>
            <w:tcW w:w="6061" w:type="dxa"/>
          </w:tcPr>
          <w:p w:rsidR="00E63C41" w:rsidRPr="000E5350" w:rsidRDefault="000E11DA" w:rsidP="009D600C">
            <w:pPr>
              <w:jc w:val="both"/>
              <w:rPr>
                <w:rFonts w:ascii="Times New Roman" w:hAnsi="Times New Roman" w:cs="Times New Roman"/>
                <w:color w:val="000000" w:themeColor="text1"/>
                <w:sz w:val="24"/>
                <w:szCs w:val="24"/>
                <w:shd w:val="clear" w:color="auto" w:fill="FFFFFF"/>
                <w:lang w:val="uk-UA"/>
              </w:rPr>
            </w:pPr>
            <w:r w:rsidRPr="000E5350">
              <w:rPr>
                <w:rFonts w:ascii="Times New Roman" w:hAnsi="Times New Roman" w:cs="Times New Roman"/>
                <w:color w:val="000000" w:themeColor="text1"/>
                <w:sz w:val="24"/>
                <w:szCs w:val="24"/>
                <w:shd w:val="clear" w:color="auto" w:fill="FFFFFF"/>
                <w:lang w:val="uk-UA"/>
              </w:rPr>
              <w:t xml:space="preserve">Зняття із задекларованого/зареєстрованого місця проживання (перебування) </w:t>
            </w:r>
            <w:r w:rsidR="00615BBC">
              <w:rPr>
                <w:rFonts w:ascii="Times New Roman" w:hAnsi="Times New Roman" w:cs="Times New Roman"/>
                <w:color w:val="000000" w:themeColor="text1"/>
                <w:sz w:val="24"/>
                <w:szCs w:val="24"/>
                <w:shd w:val="clear" w:color="auto" w:fill="FFFFFF"/>
                <w:lang w:val="uk-UA"/>
              </w:rPr>
              <w:t xml:space="preserve">дитини віком до 14 років </w:t>
            </w:r>
            <w:r w:rsidRPr="000E5350">
              <w:rPr>
                <w:rFonts w:ascii="Times New Roman" w:hAnsi="Times New Roman" w:cs="Times New Roman"/>
                <w:color w:val="000000" w:themeColor="text1"/>
                <w:sz w:val="24"/>
                <w:szCs w:val="24"/>
                <w:shd w:val="clear" w:color="auto" w:fill="FFFFFF"/>
                <w:lang w:val="uk-UA"/>
              </w:rPr>
              <w:t>здійснюється на підставі:</w:t>
            </w:r>
          </w:p>
          <w:p w:rsidR="000E11DA" w:rsidRPr="00615BBC" w:rsidRDefault="000E11DA" w:rsidP="000E5350">
            <w:pPr>
              <w:jc w:val="both"/>
              <w:rPr>
                <w:rFonts w:ascii="Times New Roman" w:hAnsi="Times New Roman" w:cs="Times New Roman"/>
                <w:color w:val="000000" w:themeColor="text1"/>
                <w:sz w:val="24"/>
                <w:szCs w:val="24"/>
                <w:shd w:val="clear" w:color="auto" w:fill="FFFFFF"/>
                <w:lang w:val="uk-UA"/>
              </w:rPr>
            </w:pPr>
            <w:r w:rsidRPr="000E5350">
              <w:rPr>
                <w:rFonts w:ascii="Times New Roman" w:hAnsi="Times New Roman" w:cs="Times New Roman"/>
                <w:color w:val="000000" w:themeColor="text1"/>
                <w:sz w:val="24"/>
                <w:szCs w:val="24"/>
                <w:shd w:val="clear" w:color="auto" w:fill="FFFFFF"/>
                <w:lang w:val="uk-UA"/>
              </w:rPr>
              <w:t xml:space="preserve">1) заяви про зняття із задекларованого/зареєстрованого місця проживання (перебування), поданої </w:t>
            </w:r>
            <w:r w:rsidR="00615BBC">
              <w:rPr>
                <w:rFonts w:ascii="Times New Roman" w:hAnsi="Times New Roman" w:cs="Times New Roman"/>
                <w:color w:val="000000" w:themeColor="text1"/>
                <w:sz w:val="24"/>
                <w:szCs w:val="24"/>
                <w:shd w:val="clear" w:color="auto" w:fill="FFFFFF"/>
                <w:lang w:val="uk-UA"/>
              </w:rPr>
              <w:t>її</w:t>
            </w:r>
            <w:r w:rsidRPr="000E5350">
              <w:rPr>
                <w:rFonts w:ascii="Times New Roman" w:hAnsi="Times New Roman" w:cs="Times New Roman"/>
                <w:color w:val="000000" w:themeColor="text1"/>
                <w:sz w:val="24"/>
                <w:szCs w:val="24"/>
                <w:shd w:val="clear" w:color="auto" w:fill="FFFFFF"/>
                <w:lang w:val="uk-UA"/>
              </w:rPr>
              <w:t xml:space="preserve"> законним представником </w:t>
            </w:r>
            <w:r w:rsidR="00615BBC">
              <w:rPr>
                <w:rFonts w:ascii="Times New Roman" w:hAnsi="Times New Roman" w:cs="Times New Roman"/>
                <w:color w:val="000000" w:themeColor="text1"/>
                <w:sz w:val="24"/>
                <w:szCs w:val="24"/>
                <w:shd w:val="clear" w:color="auto" w:fill="FFFFFF"/>
                <w:lang w:val="uk-UA"/>
              </w:rPr>
              <w:t>або представником</w:t>
            </w:r>
            <w:r w:rsidRPr="000E5350">
              <w:rPr>
                <w:rFonts w:ascii="Times New Roman" w:hAnsi="Times New Roman" w:cs="Times New Roman"/>
                <w:color w:val="000000" w:themeColor="text1"/>
                <w:sz w:val="24"/>
                <w:szCs w:val="24"/>
                <w:shd w:val="clear" w:color="auto" w:fill="FFFFFF"/>
                <w:lang w:val="uk-UA"/>
              </w:rPr>
              <w:t xml:space="preserve"> за </w:t>
            </w:r>
            <w:r w:rsidR="00615BBC">
              <w:rPr>
                <w:rFonts w:ascii="Times New Roman" w:hAnsi="Times New Roman" w:cs="Times New Roman"/>
                <w:color w:val="000000" w:themeColor="text1"/>
                <w:sz w:val="24"/>
                <w:szCs w:val="24"/>
                <w:shd w:val="clear" w:color="auto" w:fill="FFFFFF"/>
                <w:lang w:val="uk-UA"/>
              </w:rPr>
              <w:t xml:space="preserve">довіреністю, посвідченої в установленому законодавством порядку за </w:t>
            </w:r>
            <w:r w:rsidRPr="000E5350">
              <w:rPr>
                <w:rFonts w:ascii="Times New Roman" w:hAnsi="Times New Roman" w:cs="Times New Roman"/>
                <w:color w:val="000000" w:themeColor="text1"/>
                <w:sz w:val="24"/>
                <w:szCs w:val="24"/>
                <w:shd w:val="clear" w:color="auto" w:fill="FFFFFF"/>
                <w:lang w:val="uk-UA"/>
              </w:rPr>
              <w:t>форм</w:t>
            </w:r>
            <w:r w:rsidR="00615BBC">
              <w:rPr>
                <w:rFonts w:ascii="Times New Roman" w:hAnsi="Times New Roman" w:cs="Times New Roman"/>
                <w:color w:val="000000" w:themeColor="text1"/>
                <w:sz w:val="24"/>
                <w:szCs w:val="24"/>
                <w:shd w:val="clear" w:color="auto" w:fill="FFFFFF"/>
                <w:lang w:val="uk-UA"/>
              </w:rPr>
              <w:t>ою</w:t>
            </w:r>
            <w:r w:rsidRPr="000E5350">
              <w:rPr>
                <w:rFonts w:ascii="Times New Roman" w:hAnsi="Times New Roman" w:cs="Times New Roman"/>
                <w:color w:val="000000" w:themeColor="text1"/>
                <w:sz w:val="24"/>
                <w:szCs w:val="24"/>
                <w:shd w:val="clear" w:color="auto" w:fill="FFFFFF"/>
                <w:lang w:val="uk-UA"/>
              </w:rPr>
              <w:t xml:space="preserve"> згідно</w:t>
            </w:r>
            <w:r w:rsidR="00870016">
              <w:rPr>
                <w:rFonts w:ascii="Times New Roman" w:hAnsi="Times New Roman" w:cs="Times New Roman"/>
                <w:color w:val="000000" w:themeColor="text1"/>
                <w:sz w:val="24"/>
                <w:szCs w:val="24"/>
                <w:shd w:val="clear" w:color="auto" w:fill="FFFFFF"/>
                <w:lang w:val="uk-UA"/>
              </w:rPr>
              <w:t xml:space="preserve"> з чинним законодавством</w:t>
            </w:r>
            <w:r w:rsidR="000E5350">
              <w:rPr>
                <w:rFonts w:ascii="Times New Roman" w:hAnsi="Times New Roman" w:cs="Times New Roman"/>
                <w:color w:val="000000" w:themeColor="text1"/>
                <w:sz w:val="24"/>
                <w:szCs w:val="24"/>
                <w:shd w:val="clear" w:color="auto" w:fill="FFFFFF"/>
                <w:lang w:val="uk-UA"/>
              </w:rPr>
              <w:t>.</w:t>
            </w:r>
          </w:p>
        </w:tc>
      </w:tr>
      <w:tr w:rsidR="006F54AE" w:rsidRPr="008E2BCE" w:rsidTr="00DA7CD6">
        <w:tc>
          <w:tcPr>
            <w:tcW w:w="534" w:type="dxa"/>
          </w:tcPr>
          <w:p w:rsidR="00AB45D7" w:rsidRDefault="00B249D6"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w:t>
            </w:r>
          </w:p>
        </w:tc>
        <w:tc>
          <w:tcPr>
            <w:tcW w:w="2976" w:type="dxa"/>
          </w:tcPr>
          <w:p w:rsidR="00AB45D7" w:rsidRPr="000C5003" w:rsidRDefault="00AB45D7" w:rsidP="00457274">
            <w:pPr>
              <w:jc w:val="center"/>
              <w:rPr>
                <w:rFonts w:ascii="Times New Roman" w:hAnsi="Times New Roman" w:cs="Times New Roman"/>
                <w:color w:val="000000" w:themeColor="text1"/>
                <w:sz w:val="24"/>
                <w:szCs w:val="24"/>
                <w:lang w:val="uk-UA"/>
              </w:rPr>
            </w:pPr>
            <w:r w:rsidRPr="000C5003">
              <w:rPr>
                <w:rFonts w:ascii="Times New Roman" w:hAnsi="Times New Roman" w:cs="Times New Roman"/>
                <w:color w:val="000000" w:themeColor="text1"/>
                <w:sz w:val="24"/>
                <w:szCs w:val="24"/>
                <w:lang w:val="uk-UA"/>
              </w:rPr>
              <w:t>Перелік документів, необхідних для отримання адміністративної послуги</w:t>
            </w:r>
          </w:p>
        </w:tc>
        <w:tc>
          <w:tcPr>
            <w:tcW w:w="6061" w:type="dxa"/>
          </w:tcPr>
          <w:p w:rsidR="00AB45D7" w:rsidRDefault="007456A5"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Разом із заявою про </w:t>
            </w:r>
            <w:r w:rsidR="00432252">
              <w:rPr>
                <w:rFonts w:ascii="Times New Roman" w:hAnsi="Times New Roman" w:cs="Times New Roman"/>
                <w:color w:val="000000" w:themeColor="text1"/>
                <w:sz w:val="24"/>
                <w:szCs w:val="24"/>
                <w:lang w:val="uk-UA" w:eastAsia="uk-UA"/>
              </w:rPr>
              <w:t>зняття із задекларованого/за</w:t>
            </w:r>
            <w:r>
              <w:rPr>
                <w:rFonts w:ascii="Times New Roman" w:hAnsi="Times New Roman" w:cs="Times New Roman"/>
                <w:color w:val="000000" w:themeColor="text1"/>
                <w:sz w:val="24"/>
                <w:szCs w:val="24"/>
                <w:lang w:val="uk-UA" w:eastAsia="uk-UA"/>
              </w:rPr>
              <w:t>реєстр</w:t>
            </w:r>
            <w:r w:rsidR="00432252">
              <w:rPr>
                <w:rFonts w:ascii="Times New Roman" w:hAnsi="Times New Roman" w:cs="Times New Roman"/>
                <w:color w:val="000000" w:themeColor="text1"/>
                <w:sz w:val="24"/>
                <w:szCs w:val="24"/>
                <w:lang w:val="uk-UA" w:eastAsia="uk-UA"/>
              </w:rPr>
              <w:t>ованого</w:t>
            </w:r>
            <w:r w:rsidR="001772DD">
              <w:rPr>
                <w:rFonts w:ascii="Times New Roman" w:hAnsi="Times New Roman" w:cs="Times New Roman"/>
                <w:color w:val="000000" w:themeColor="text1"/>
                <w:sz w:val="24"/>
                <w:szCs w:val="24"/>
                <w:lang w:val="uk-UA" w:eastAsia="uk-UA"/>
              </w:rPr>
              <w:t xml:space="preserve"> місця проживання батьки або інші законні представники </w:t>
            </w:r>
            <w:r>
              <w:rPr>
                <w:rFonts w:ascii="Times New Roman" w:hAnsi="Times New Roman" w:cs="Times New Roman"/>
                <w:color w:val="000000" w:themeColor="text1"/>
                <w:sz w:val="24"/>
                <w:szCs w:val="24"/>
                <w:lang w:val="uk-UA" w:eastAsia="uk-UA"/>
              </w:rPr>
              <w:t>пода</w:t>
            </w:r>
            <w:r w:rsidR="001772DD">
              <w:rPr>
                <w:rFonts w:ascii="Times New Roman" w:hAnsi="Times New Roman" w:cs="Times New Roman"/>
                <w:color w:val="000000" w:themeColor="text1"/>
                <w:sz w:val="24"/>
                <w:szCs w:val="24"/>
                <w:lang w:val="uk-UA" w:eastAsia="uk-UA"/>
              </w:rPr>
              <w:t>ють</w:t>
            </w:r>
            <w:r>
              <w:rPr>
                <w:rFonts w:ascii="Times New Roman" w:hAnsi="Times New Roman" w:cs="Times New Roman"/>
                <w:color w:val="000000" w:themeColor="text1"/>
                <w:sz w:val="24"/>
                <w:szCs w:val="24"/>
                <w:lang w:val="uk-UA" w:eastAsia="uk-UA"/>
              </w:rPr>
              <w:t>:</w:t>
            </w:r>
          </w:p>
          <w:p w:rsidR="00457274" w:rsidRPr="00650874" w:rsidRDefault="001772DD"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 свідоцтво про народження дитини</w:t>
            </w:r>
            <w:r w:rsidR="00457274" w:rsidRPr="00650874">
              <w:rPr>
                <w:color w:val="000000" w:themeColor="text1"/>
                <w:shd w:val="clear" w:color="auto" w:fill="FFFFFF"/>
                <w:lang w:val="uk-UA"/>
              </w:rPr>
              <w:t>;</w:t>
            </w:r>
          </w:p>
          <w:p w:rsidR="00457274" w:rsidRDefault="00457274"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650874">
              <w:rPr>
                <w:color w:val="000000" w:themeColor="text1"/>
                <w:shd w:val="clear" w:color="auto" w:fill="FFFFFF"/>
                <w:lang w:val="uk-UA"/>
              </w:rPr>
              <w:t>-</w:t>
            </w:r>
            <w:r w:rsidR="00650874">
              <w:rPr>
                <w:color w:val="000000" w:themeColor="text1"/>
                <w:shd w:val="clear" w:color="auto" w:fill="FFFFFF"/>
                <w:lang w:val="uk-UA"/>
              </w:rPr>
              <w:t xml:space="preserve"> </w:t>
            </w:r>
            <w:r w:rsidRPr="00650874">
              <w:rPr>
                <w:color w:val="000000" w:themeColor="text1"/>
                <w:shd w:val="clear" w:color="auto" w:fill="FFFFFF"/>
                <w:lang w:val="uk-UA"/>
              </w:rPr>
              <w:t>документ, що підтверджує сплату адміністративного збору</w:t>
            </w:r>
            <w:r w:rsidR="00BF5DB2">
              <w:rPr>
                <w:color w:val="000000" w:themeColor="text1"/>
                <w:shd w:val="clear" w:color="auto" w:fill="FFFFFF"/>
                <w:lang w:val="uk-UA"/>
              </w:rPr>
              <w:t>;</w:t>
            </w:r>
          </w:p>
          <w:p w:rsidR="00BF5DB2" w:rsidRPr="00BF5DB2" w:rsidRDefault="00BF5DB2"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BF5DB2">
              <w:rPr>
                <w:color w:val="000000" w:themeColor="text1"/>
                <w:shd w:val="clear" w:color="auto" w:fill="FFFFFF"/>
                <w:lang w:val="uk-UA"/>
              </w:rPr>
              <w:t xml:space="preserve">- рішення про оформлення документів для виїзду за </w:t>
            </w:r>
            <w:r w:rsidRPr="00BF5DB2">
              <w:rPr>
                <w:color w:val="000000" w:themeColor="text1"/>
                <w:shd w:val="clear" w:color="auto" w:fill="FFFFFF"/>
                <w:lang w:val="uk-UA"/>
              </w:rPr>
              <w:lastRenderedPageBreak/>
              <w:t>кордон на постійне проживання, прийняте відповідним територіальним органом ДМС,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у разі зняття із задекларованого/зареєстрованого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rsidR="00650874" w:rsidRDefault="00650874"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650874">
              <w:rPr>
                <w:color w:val="000000" w:themeColor="text1"/>
                <w:shd w:val="clear" w:color="auto" w:fill="FFFFFF"/>
                <w:lang w:val="uk-UA"/>
              </w:rPr>
              <w:t xml:space="preserve">  У разі подання заяви законним представником (представником) особи, крім документів</w:t>
            </w:r>
            <w:r w:rsidR="003950CB">
              <w:rPr>
                <w:color w:val="000000" w:themeColor="text1"/>
                <w:shd w:val="clear" w:color="auto" w:fill="FFFFFF"/>
                <w:lang w:val="uk-UA"/>
              </w:rPr>
              <w:t>,</w:t>
            </w:r>
            <w:r w:rsidRPr="00650874">
              <w:rPr>
                <w:color w:val="000000" w:themeColor="text1"/>
                <w:shd w:val="clear" w:color="auto" w:fill="FFFFFF"/>
                <w:lang w:val="uk-UA"/>
              </w:rPr>
              <w:t xml:space="preserve"> зазначених вище, додатково подаються:</w:t>
            </w:r>
          </w:p>
          <w:p w:rsidR="001E6DCA" w:rsidRDefault="001E6DCA"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1. документ, що посвідчує особу законного представника (представника);</w:t>
            </w:r>
          </w:p>
          <w:p w:rsidR="005B41D9" w:rsidRDefault="001E6DCA" w:rsidP="001E6DCA">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 xml:space="preserve">2. документ, що підтверджує повноваження особи як </w:t>
            </w:r>
            <w:r w:rsidR="003950CB">
              <w:rPr>
                <w:color w:val="000000" w:themeColor="text1"/>
                <w:shd w:val="clear" w:color="auto" w:fill="FFFFFF"/>
                <w:lang w:val="uk-UA"/>
              </w:rPr>
              <w:t>законного представника (</w:t>
            </w:r>
            <w:r>
              <w:rPr>
                <w:color w:val="000000" w:themeColor="text1"/>
                <w:shd w:val="clear" w:color="auto" w:fill="FFFFFF"/>
                <w:lang w:val="uk-UA"/>
              </w:rPr>
              <w:t>представника</w:t>
            </w:r>
            <w:bookmarkStart w:id="0" w:name="n113"/>
            <w:bookmarkEnd w:id="0"/>
            <w:r w:rsidR="003950CB">
              <w:rPr>
                <w:color w:val="000000" w:themeColor="text1"/>
                <w:shd w:val="clear" w:color="auto" w:fill="FFFFFF"/>
                <w:lang w:val="uk-UA"/>
              </w:rPr>
              <w:t>)</w:t>
            </w:r>
            <w:r>
              <w:rPr>
                <w:color w:val="000000" w:themeColor="text1"/>
                <w:shd w:val="clear" w:color="auto" w:fill="FFFFFF"/>
                <w:lang w:val="uk-UA"/>
              </w:rPr>
              <w:t>.</w:t>
            </w:r>
          </w:p>
          <w:p w:rsidR="00E63418" w:rsidRPr="00E43A81" w:rsidRDefault="00E63418" w:rsidP="001E6DCA">
            <w:pPr>
              <w:pStyle w:val="rvps2"/>
              <w:shd w:val="clear" w:color="auto" w:fill="FFFFFF"/>
              <w:spacing w:before="0" w:beforeAutospacing="0" w:after="0" w:afterAutospacing="0"/>
              <w:ind w:firstLine="34"/>
              <w:jc w:val="both"/>
              <w:rPr>
                <w:color w:val="000000" w:themeColor="text1"/>
                <w:shd w:val="clear" w:color="auto" w:fill="FFFFFF"/>
                <w:lang w:val="uk-UA"/>
              </w:rPr>
            </w:pPr>
            <w:r w:rsidRPr="00E43A81">
              <w:rPr>
                <w:color w:val="000000" w:themeColor="text1"/>
                <w:shd w:val="clear" w:color="auto" w:fill="FFFFFF"/>
                <w:lang w:val="uk-UA"/>
              </w:rPr>
              <w:t>Подання заяви про зняття із задекларованого або зареєстрованого місця проживання (перебування) дитини віком до 14 років або особи, визнаної судом обмежено дієздатною або недієздатною, здійснюється одним із батьків або інших законних представників такої особи за згодою іншого з батьків чи законних представників.</w:t>
            </w:r>
          </w:p>
          <w:p w:rsidR="00E63418" w:rsidRPr="00E43A81" w:rsidRDefault="00E63418" w:rsidP="001E6DCA">
            <w:pPr>
              <w:pStyle w:val="rvps2"/>
              <w:shd w:val="clear" w:color="auto" w:fill="FFFFFF"/>
              <w:spacing w:before="0" w:beforeAutospacing="0" w:after="0" w:afterAutospacing="0"/>
              <w:ind w:firstLine="34"/>
              <w:jc w:val="both"/>
              <w:rPr>
                <w:color w:val="000000" w:themeColor="text1"/>
                <w:shd w:val="clear" w:color="auto" w:fill="FFFFFF"/>
                <w:lang w:val="uk-UA"/>
              </w:rPr>
            </w:pPr>
            <w:r w:rsidRPr="00E43A81">
              <w:rPr>
                <w:color w:val="000000" w:themeColor="text1"/>
                <w:shd w:val="clear" w:color="auto" w:fill="FFFFFF"/>
                <w:lang w:val="uk-UA"/>
              </w:rPr>
              <w:t>Задеклароване/зареєстроване місце проживання дитини віком до 14 років 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rsidR="00F66385" w:rsidRPr="00E43A81" w:rsidRDefault="00B53D5C" w:rsidP="001E6DCA">
            <w:pPr>
              <w:pStyle w:val="rvps2"/>
              <w:shd w:val="clear" w:color="auto" w:fill="FFFFFF"/>
              <w:spacing w:before="0" w:beforeAutospacing="0" w:after="0" w:afterAutospacing="0"/>
              <w:ind w:firstLine="34"/>
              <w:jc w:val="both"/>
              <w:rPr>
                <w:color w:val="000000" w:themeColor="text1"/>
                <w:shd w:val="clear" w:color="auto" w:fill="FFFFFF"/>
                <w:lang w:val="uk-UA"/>
              </w:rPr>
            </w:pPr>
            <w:r w:rsidRPr="00E43A81">
              <w:rPr>
                <w:color w:val="000000" w:themeColor="text1"/>
                <w:shd w:val="clear" w:color="auto" w:fill="FFFFFF"/>
                <w:lang w:val="uk-UA"/>
              </w:rPr>
              <w:t xml:space="preserve">  </w:t>
            </w:r>
            <w:r w:rsidR="00E63418" w:rsidRPr="00E43A81">
              <w:rPr>
                <w:color w:val="000000" w:themeColor="text1"/>
                <w:shd w:val="clear" w:color="auto" w:fill="FFFFFF"/>
                <w:lang w:val="uk-UA"/>
              </w:rPr>
              <w:t>Зняття із задекларованого/зареєстрованого місця проживання дитини віком до 14 років 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B330A3" w:rsidRPr="00E43A81" w:rsidRDefault="00B330A3" w:rsidP="00B4180A">
            <w:pPr>
              <w:pStyle w:val="rvps2"/>
              <w:shd w:val="clear" w:color="auto" w:fill="FFFFFF"/>
              <w:spacing w:before="0" w:beforeAutospacing="0" w:after="0" w:afterAutospacing="0"/>
              <w:ind w:firstLine="34"/>
              <w:jc w:val="both"/>
              <w:rPr>
                <w:color w:val="000000" w:themeColor="text1"/>
                <w:shd w:val="clear" w:color="auto" w:fill="FFFFFF"/>
                <w:lang w:val="uk-UA"/>
              </w:rPr>
            </w:pPr>
            <w:r w:rsidRPr="00E43A81">
              <w:rPr>
                <w:color w:val="000000" w:themeColor="text1"/>
                <w:shd w:val="clear" w:color="auto" w:fill="FFFFFF"/>
                <w:lang w:val="uk-UA"/>
              </w:rPr>
              <w:t>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rsidR="00014DD2" w:rsidRPr="00E43A81" w:rsidRDefault="00E43A81" w:rsidP="00014DD2">
            <w:pPr>
              <w:pStyle w:val="rvps2"/>
              <w:shd w:val="clear" w:color="auto" w:fill="FFFFFF"/>
              <w:spacing w:before="0" w:beforeAutospacing="0" w:after="0" w:afterAutospacing="0"/>
              <w:ind w:firstLine="34"/>
              <w:jc w:val="both"/>
              <w:rPr>
                <w:color w:val="000000" w:themeColor="text1"/>
                <w:shd w:val="clear" w:color="auto" w:fill="FFFFFF"/>
                <w:lang w:val="uk-UA"/>
              </w:rPr>
            </w:pPr>
            <w:r w:rsidRPr="00E43A81">
              <w:rPr>
                <w:color w:val="000000" w:themeColor="text1"/>
                <w:shd w:val="clear" w:color="auto" w:fill="FFFFFF"/>
                <w:lang w:val="uk-UA"/>
              </w:rPr>
              <w:t>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такої дитини здійснюється за заявою органу опіки та піклування за попереднім прізвищем, власним ім’ям, по батькові (за наявності).</w:t>
            </w:r>
          </w:p>
          <w:p w:rsidR="00014DD2" w:rsidRPr="00014DD2" w:rsidRDefault="00014DD2" w:rsidP="00246CC8">
            <w:pPr>
              <w:pStyle w:val="rvps2"/>
              <w:shd w:val="clear" w:color="auto" w:fill="FFFFFF"/>
              <w:spacing w:before="0" w:beforeAutospacing="0" w:after="0" w:afterAutospacing="0"/>
              <w:ind w:firstLine="34"/>
              <w:jc w:val="both"/>
              <w:rPr>
                <w:color w:val="000000" w:themeColor="text1"/>
                <w:lang w:val="uk-UA"/>
              </w:rPr>
            </w:pPr>
            <w:r w:rsidRPr="00E43A81">
              <w:rPr>
                <w:color w:val="000000" w:themeColor="text1"/>
                <w:shd w:val="clear" w:color="auto" w:fill="FFFFFF"/>
                <w:lang w:val="uk-UA"/>
              </w:rPr>
              <w:lastRenderedPageBreak/>
              <w:t>Зняття із задекларованого/зареєстрованого</w:t>
            </w:r>
            <w:r w:rsidRPr="00246CC8">
              <w:rPr>
                <w:color w:val="000000" w:themeColor="text1"/>
                <w:shd w:val="clear" w:color="auto" w:fill="FFFFFF"/>
                <w:lang w:val="uk-UA"/>
              </w:rPr>
              <w:t xml:space="preserve"> місця проживання в разі смерті особи здійснюється за датою реєстрації смерті в Державному реєстрі актів цивільного стану громадян, отриманою органом реєстрації у порядку електронної інформаційної взаємодії</w:t>
            </w:r>
            <w:r w:rsidR="00246CC8" w:rsidRPr="00246CC8">
              <w:rPr>
                <w:color w:val="000000" w:themeColor="text1"/>
                <w:shd w:val="clear" w:color="auto" w:fill="FFFFFF"/>
                <w:lang w:val="uk-UA"/>
              </w:rPr>
              <w:t>.</w:t>
            </w:r>
          </w:p>
        </w:tc>
      </w:tr>
      <w:tr w:rsidR="006F54AE" w:rsidRPr="00645E67" w:rsidTr="00DA7CD6">
        <w:tc>
          <w:tcPr>
            <w:tcW w:w="534" w:type="dxa"/>
          </w:tcPr>
          <w:p w:rsidR="00CA794F" w:rsidRDefault="00B249D6"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10</w:t>
            </w:r>
          </w:p>
        </w:tc>
        <w:tc>
          <w:tcPr>
            <w:tcW w:w="2976" w:type="dxa"/>
          </w:tcPr>
          <w:p w:rsidR="00CA794F" w:rsidRDefault="00645E67"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Порядок та спосіб подання документів, необхідних для отримання адміністративної послуги</w:t>
            </w:r>
          </w:p>
        </w:tc>
        <w:tc>
          <w:tcPr>
            <w:tcW w:w="6061" w:type="dxa"/>
          </w:tcPr>
          <w:p w:rsidR="00CA794F" w:rsidRDefault="00645E67"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Заявник для одержання адміністративної послуги звертається до центру надання адміністративних послуг </w:t>
            </w:r>
            <w:proofErr w:type="spellStart"/>
            <w:r>
              <w:rPr>
                <w:rFonts w:ascii="Times New Roman" w:hAnsi="Times New Roman" w:cs="Times New Roman"/>
                <w:color w:val="000000" w:themeColor="text1"/>
                <w:sz w:val="24"/>
                <w:szCs w:val="24"/>
                <w:lang w:val="uk-UA" w:eastAsia="uk-UA"/>
              </w:rPr>
              <w:t>Теплицької</w:t>
            </w:r>
            <w:proofErr w:type="spellEnd"/>
            <w:r>
              <w:rPr>
                <w:rFonts w:ascii="Times New Roman" w:hAnsi="Times New Roman" w:cs="Times New Roman"/>
                <w:color w:val="000000" w:themeColor="text1"/>
                <w:sz w:val="24"/>
                <w:szCs w:val="24"/>
                <w:lang w:val="uk-UA" w:eastAsia="uk-UA"/>
              </w:rPr>
              <w:t xml:space="preserve"> сільської ради</w:t>
            </w:r>
          </w:p>
        </w:tc>
      </w:tr>
      <w:tr w:rsidR="006F54AE" w:rsidRPr="00645E67" w:rsidTr="00DA7CD6">
        <w:tc>
          <w:tcPr>
            <w:tcW w:w="534" w:type="dxa"/>
          </w:tcPr>
          <w:p w:rsidR="00C4443B" w:rsidRDefault="00B249D6" w:rsidP="00B249D6">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w:t>
            </w:r>
            <w:r w:rsidR="0080619D">
              <w:rPr>
                <w:rFonts w:ascii="Times New Roman" w:hAnsi="Times New Roman" w:cs="Times New Roman"/>
                <w:color w:val="000000" w:themeColor="text1"/>
                <w:sz w:val="24"/>
                <w:szCs w:val="24"/>
                <w:lang w:val="uk-UA"/>
              </w:rPr>
              <w:t>1</w:t>
            </w: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Платність надання адміністративної послуги</w:t>
            </w:r>
          </w:p>
        </w:tc>
        <w:tc>
          <w:tcPr>
            <w:tcW w:w="6061" w:type="dxa"/>
          </w:tcPr>
          <w:p w:rsidR="00C4443B" w:rsidRDefault="00C4443B"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Адміністративна послуга надається платно</w:t>
            </w:r>
          </w:p>
        </w:tc>
      </w:tr>
      <w:tr w:rsidR="0080619D" w:rsidRPr="00645E67" w:rsidTr="00510F8A">
        <w:tc>
          <w:tcPr>
            <w:tcW w:w="9571" w:type="dxa"/>
            <w:gridSpan w:val="3"/>
          </w:tcPr>
          <w:p w:rsidR="0080619D" w:rsidRDefault="0080619D" w:rsidP="0080619D">
            <w:pPr>
              <w:jc w:val="center"/>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У разі платності</w:t>
            </w:r>
          </w:p>
        </w:tc>
      </w:tr>
      <w:tr w:rsidR="006F54AE" w:rsidRPr="008E2BCE" w:rsidTr="00DA7CD6">
        <w:tc>
          <w:tcPr>
            <w:tcW w:w="534" w:type="dxa"/>
          </w:tcPr>
          <w:p w:rsidR="00C4443B" w:rsidRDefault="00B249D6" w:rsidP="00B249D6">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w:t>
            </w:r>
            <w:r w:rsidR="0080619D">
              <w:rPr>
                <w:rFonts w:ascii="Times New Roman" w:hAnsi="Times New Roman" w:cs="Times New Roman"/>
                <w:color w:val="000000" w:themeColor="text1"/>
                <w:sz w:val="24"/>
                <w:szCs w:val="24"/>
                <w:lang w:val="uk-UA"/>
              </w:rPr>
              <w:t>1</w:t>
            </w: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Нормативно-правові акти, на підставі яких стягується плата</w:t>
            </w:r>
          </w:p>
        </w:tc>
        <w:tc>
          <w:tcPr>
            <w:tcW w:w="6061" w:type="dxa"/>
          </w:tcPr>
          <w:p w:rsidR="00C4443B" w:rsidRDefault="00C4443B" w:rsidP="00C4443B">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eastAsia="uk-UA"/>
              </w:rPr>
              <w:t xml:space="preserve">Закони України </w:t>
            </w:r>
            <w:r w:rsidRPr="00846BD1">
              <w:rPr>
                <w:rFonts w:ascii="Times New Roman" w:hAnsi="Times New Roman" w:cs="Times New Roman"/>
                <w:color w:val="000000" w:themeColor="text1"/>
                <w:sz w:val="24"/>
                <w:szCs w:val="24"/>
                <w:lang w:val="uk-UA"/>
              </w:rPr>
              <w:t>«Про надання публічних (електронних публічних)</w:t>
            </w:r>
            <w:r>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послуг щодо декларування та реєстрації місця проживання в</w:t>
            </w:r>
            <w:r>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Україні</w:t>
            </w:r>
            <w:r>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адміністративні послуги»</w:t>
            </w:r>
            <w:r>
              <w:rPr>
                <w:rFonts w:ascii="Times New Roman" w:hAnsi="Times New Roman" w:cs="Times New Roman"/>
                <w:color w:val="000000" w:themeColor="text1"/>
                <w:sz w:val="24"/>
                <w:szCs w:val="24"/>
                <w:lang w:val="uk-UA"/>
              </w:rPr>
              <w:t xml:space="preserve">. </w:t>
            </w:r>
          </w:p>
          <w:p w:rsidR="00C4443B" w:rsidRDefault="00C4443B" w:rsidP="00C4443B">
            <w:pPr>
              <w:autoSpaceDE w:val="0"/>
              <w:autoSpaceDN w:val="0"/>
              <w:adjustRightInd w:val="0"/>
              <w:jc w:val="both"/>
              <w:rPr>
                <w:rFonts w:ascii="Times New Roman" w:hAnsi="Times New Roman" w:cs="Times New Roman"/>
                <w:color w:val="000000" w:themeColor="text1"/>
                <w:sz w:val="24"/>
                <w:szCs w:val="24"/>
                <w:lang w:val="uk-UA" w:eastAsia="uk-UA"/>
              </w:rPr>
            </w:pPr>
            <w:r w:rsidRPr="009D600C">
              <w:rPr>
                <w:rFonts w:ascii="Times New Roman" w:hAnsi="Times New Roman" w:cs="Times New Roman"/>
                <w:sz w:val="24"/>
                <w:szCs w:val="24"/>
                <w:lang w:val="uk-UA" w:eastAsia="uk-UA"/>
              </w:rPr>
              <w:t xml:space="preserve">Постанова Кабінету Міністрів України від </w:t>
            </w:r>
            <w:r>
              <w:rPr>
                <w:rFonts w:ascii="Times New Roman" w:hAnsi="Times New Roman" w:cs="Times New Roman"/>
                <w:sz w:val="24"/>
                <w:szCs w:val="24"/>
                <w:lang w:val="uk-UA" w:eastAsia="uk-UA"/>
              </w:rPr>
              <w:t>07.02.2022 № 265 «Деякі питання декларування та реєстрації місця проживання (перебування) та ведення реєстрів територіальних громад»</w:t>
            </w:r>
          </w:p>
        </w:tc>
      </w:tr>
      <w:tr w:rsidR="006F54AE" w:rsidRPr="00645E67" w:rsidTr="00DA7CD6">
        <w:tc>
          <w:tcPr>
            <w:tcW w:w="534" w:type="dxa"/>
          </w:tcPr>
          <w:p w:rsidR="00C4443B" w:rsidRDefault="00B249D6"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w:t>
            </w:r>
            <w:r w:rsidR="005E17DA">
              <w:rPr>
                <w:rFonts w:ascii="Times New Roman" w:hAnsi="Times New Roman" w:cs="Times New Roman"/>
                <w:color w:val="000000" w:themeColor="text1"/>
                <w:sz w:val="24"/>
                <w:szCs w:val="24"/>
                <w:lang w:val="uk-UA"/>
              </w:rPr>
              <w:t>.2</w:t>
            </w: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Розмір та порядок внесення плати за адміністративну послугу</w:t>
            </w:r>
          </w:p>
        </w:tc>
        <w:tc>
          <w:tcPr>
            <w:tcW w:w="6061" w:type="dxa"/>
          </w:tcPr>
          <w:p w:rsidR="00C4443B" w:rsidRDefault="00F23BA9" w:rsidP="00F23BA9">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За </w:t>
            </w:r>
            <w:r w:rsidR="005E17DA">
              <w:rPr>
                <w:rFonts w:ascii="Times New Roman" w:hAnsi="Times New Roman" w:cs="Times New Roman"/>
                <w:color w:val="000000" w:themeColor="text1"/>
                <w:sz w:val="24"/>
                <w:szCs w:val="24"/>
                <w:shd w:val="clear" w:color="auto" w:fill="FFFFFF"/>
                <w:lang w:val="uk-UA"/>
              </w:rPr>
              <w:t>зняття із задекларованого/за</w:t>
            </w:r>
            <w:r w:rsidR="00D23E5F" w:rsidRPr="00D23E5F">
              <w:rPr>
                <w:rFonts w:ascii="Times New Roman" w:hAnsi="Times New Roman" w:cs="Times New Roman"/>
                <w:color w:val="000000" w:themeColor="text1"/>
                <w:sz w:val="24"/>
                <w:szCs w:val="24"/>
                <w:shd w:val="clear" w:color="auto" w:fill="FFFFFF"/>
                <w:lang w:val="uk-UA"/>
              </w:rPr>
              <w:t>реєстр</w:t>
            </w:r>
            <w:r w:rsidR="005E17DA">
              <w:rPr>
                <w:rFonts w:ascii="Times New Roman" w:hAnsi="Times New Roman" w:cs="Times New Roman"/>
                <w:color w:val="000000" w:themeColor="text1"/>
                <w:sz w:val="24"/>
                <w:szCs w:val="24"/>
                <w:shd w:val="clear" w:color="auto" w:fill="FFFFFF"/>
                <w:lang w:val="uk-UA"/>
              </w:rPr>
              <w:t>ованого</w:t>
            </w:r>
            <w:r w:rsidR="00D23E5F" w:rsidRPr="00D23E5F">
              <w:rPr>
                <w:rFonts w:ascii="Times New Roman" w:hAnsi="Times New Roman" w:cs="Times New Roman"/>
                <w:color w:val="000000" w:themeColor="text1"/>
                <w:sz w:val="24"/>
                <w:szCs w:val="24"/>
                <w:shd w:val="clear" w:color="auto" w:fill="FFFFFF"/>
                <w:lang w:val="uk-UA"/>
              </w:rPr>
              <w:t xml:space="preserve"> місця проживання, справляється адміністративний збір у розмірі:</w:t>
            </w:r>
          </w:p>
          <w:p w:rsidR="00E341ED" w:rsidRDefault="00E341ED" w:rsidP="00E341ED">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E341ED">
              <w:rPr>
                <w:rFonts w:ascii="Times New Roman" w:hAnsi="Times New Roman" w:cs="Times New Roman"/>
                <w:color w:val="000000" w:themeColor="text1"/>
                <w:sz w:val="24"/>
                <w:szCs w:val="24"/>
                <w:shd w:val="clear" w:color="auto" w:fill="FFFFFF"/>
                <w:lang w:val="uk-UA"/>
              </w:rPr>
              <w:t>- 1,5 відсотка прожиткового мінімуму, встановленого для працездатних осіб на 1 січня кален</w:t>
            </w:r>
            <w:r w:rsidR="00E43A81">
              <w:rPr>
                <w:rFonts w:ascii="Times New Roman" w:hAnsi="Times New Roman" w:cs="Times New Roman"/>
                <w:color w:val="000000" w:themeColor="text1"/>
                <w:sz w:val="24"/>
                <w:szCs w:val="24"/>
                <w:shd w:val="clear" w:color="auto" w:fill="FFFFFF"/>
                <w:lang w:val="uk-UA"/>
              </w:rPr>
              <w:t>дарного року.</w:t>
            </w:r>
          </w:p>
          <w:p w:rsidR="005E17DA" w:rsidRPr="00E341ED" w:rsidRDefault="005E17DA" w:rsidP="00E341ED">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Оплата адміністративного збору здійснюється за допомогою засобів Порталу Дія під час формування заяви, поданої в електронній формі, перед її поданням. При цьому документ, що підтверджує сплату адміністративного збору, до заяви не додається.</w:t>
            </w:r>
          </w:p>
          <w:p w:rsidR="004D4DD2" w:rsidRDefault="005E17DA" w:rsidP="00F23BA9">
            <w:pPr>
              <w:autoSpaceDE w:val="0"/>
              <w:autoSpaceDN w:val="0"/>
              <w:adjustRightInd w:val="0"/>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Адміністративний збір не справляється в разі зняття із задекларованого/зареєстрованого місця проживання:</w:t>
            </w:r>
          </w:p>
          <w:p w:rsidR="005E17DA" w:rsidRDefault="005E17DA" w:rsidP="00F23BA9">
            <w:pPr>
              <w:autoSpaceDE w:val="0"/>
              <w:autoSpaceDN w:val="0"/>
              <w:adjustRightInd w:val="0"/>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за повідомленням територіального органу або підрозділу ДМС;</w:t>
            </w:r>
          </w:p>
          <w:p w:rsidR="005E17DA" w:rsidRPr="005E17DA" w:rsidRDefault="005E17DA" w:rsidP="00F23BA9">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5E17DA">
              <w:rPr>
                <w:rFonts w:ascii="Times New Roman" w:hAnsi="Times New Roman" w:cs="Times New Roman"/>
                <w:color w:val="000000" w:themeColor="text1"/>
                <w:sz w:val="24"/>
                <w:szCs w:val="24"/>
                <w:lang w:val="uk-UA" w:eastAsia="uk-UA"/>
              </w:rPr>
              <w:t>-  на</w:t>
            </w:r>
            <w:r w:rsidRPr="005E17DA">
              <w:rPr>
                <w:rFonts w:ascii="Times New Roman" w:hAnsi="Times New Roman" w:cs="Times New Roman"/>
                <w:color w:val="000000" w:themeColor="text1"/>
                <w:sz w:val="24"/>
                <w:szCs w:val="24"/>
                <w:shd w:val="clear" w:color="auto" w:fill="FFFFFF"/>
                <w:lang w:val="uk-UA"/>
              </w:rPr>
              <w:t xml:space="preserve"> підставі судового рішення, яке набрало законної сили, про позбавлення права власності на житло або права користування житлом, про виселення, про визнання особи безвісно відсутньою або оголошення її померлою;</w:t>
            </w:r>
          </w:p>
          <w:p w:rsidR="005E17DA" w:rsidRPr="005E17DA" w:rsidRDefault="005E17DA" w:rsidP="00F23BA9">
            <w:pPr>
              <w:autoSpaceDE w:val="0"/>
              <w:autoSpaceDN w:val="0"/>
              <w:adjustRightInd w:val="0"/>
              <w:jc w:val="both"/>
              <w:rPr>
                <w:rFonts w:ascii="Times New Roman" w:hAnsi="Times New Roman" w:cs="Times New Roman"/>
                <w:color w:val="000000" w:themeColor="text1"/>
                <w:sz w:val="24"/>
                <w:szCs w:val="24"/>
                <w:lang w:val="uk-UA" w:eastAsia="uk-UA"/>
              </w:rPr>
            </w:pPr>
            <w:r w:rsidRPr="005E17DA">
              <w:rPr>
                <w:rFonts w:ascii="Times New Roman" w:hAnsi="Times New Roman" w:cs="Times New Roman"/>
                <w:color w:val="000000" w:themeColor="text1"/>
                <w:sz w:val="24"/>
                <w:szCs w:val="24"/>
                <w:shd w:val="clear" w:color="auto" w:fill="FFFFFF"/>
                <w:lang w:val="uk-UA"/>
              </w:rPr>
              <w:t>- на підставі свідоцтва про смерть або відомостей про державну реєстрацію смерті з Державного реєстру актів цивільного стану.</w:t>
            </w:r>
          </w:p>
        </w:tc>
      </w:tr>
      <w:tr w:rsidR="006F54AE" w:rsidRPr="00645E67" w:rsidTr="00DA7CD6">
        <w:tc>
          <w:tcPr>
            <w:tcW w:w="534" w:type="dxa"/>
          </w:tcPr>
          <w:p w:rsidR="001F7CFA" w:rsidRDefault="00B249D6"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11.3</w:t>
            </w:r>
          </w:p>
        </w:tc>
        <w:tc>
          <w:tcPr>
            <w:tcW w:w="2976" w:type="dxa"/>
          </w:tcPr>
          <w:p w:rsidR="001F7CFA" w:rsidRDefault="001F7CFA"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Розрахунковий рахунок для внесення плати за послугу</w:t>
            </w:r>
          </w:p>
        </w:tc>
        <w:tc>
          <w:tcPr>
            <w:tcW w:w="6061" w:type="dxa"/>
          </w:tcPr>
          <w:p w:rsidR="001F7CFA" w:rsidRPr="007902C6" w:rsidRDefault="007902C6" w:rsidP="007902C6">
            <w:pPr>
              <w:autoSpaceDE w:val="0"/>
              <w:autoSpaceDN w:val="0"/>
              <w:adjustRightInd w:val="0"/>
              <w:jc w:val="both"/>
              <w:rPr>
                <w:rFonts w:ascii="Times New Roman" w:hAnsi="Times New Roman" w:cs="Times New Roman"/>
                <w:sz w:val="24"/>
                <w:szCs w:val="24"/>
                <w:shd w:val="clear" w:color="auto" w:fill="FFFFFF"/>
                <w:lang w:val="uk-UA"/>
              </w:rPr>
            </w:pPr>
            <w:r w:rsidRPr="007902C6">
              <w:rPr>
                <w:rFonts w:ascii="Times New Roman" w:hAnsi="Times New Roman" w:cs="Times New Roman"/>
                <w:sz w:val="24"/>
                <w:szCs w:val="24"/>
                <w:shd w:val="clear" w:color="auto" w:fill="FFFFFF"/>
                <w:lang w:val="uk-UA"/>
              </w:rPr>
              <w:t>Відповідно до реквізитів, чинних на час надання адміністративної послуги</w:t>
            </w:r>
          </w:p>
        </w:tc>
      </w:tr>
      <w:tr w:rsidR="006F54AE" w:rsidRPr="00645E67" w:rsidTr="00DA7CD6">
        <w:tc>
          <w:tcPr>
            <w:tcW w:w="534" w:type="dxa"/>
          </w:tcPr>
          <w:p w:rsidR="001F7CFA" w:rsidRDefault="00B249D6"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w:t>
            </w:r>
          </w:p>
        </w:tc>
        <w:tc>
          <w:tcPr>
            <w:tcW w:w="2976" w:type="dxa"/>
          </w:tcPr>
          <w:p w:rsidR="001F7CFA" w:rsidRDefault="001F7CFA"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Строк надання адміністративної послуги</w:t>
            </w:r>
          </w:p>
        </w:tc>
        <w:tc>
          <w:tcPr>
            <w:tcW w:w="6061" w:type="dxa"/>
          </w:tcPr>
          <w:p w:rsidR="001F7CFA" w:rsidRDefault="00C73CA4" w:rsidP="00C73CA4">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Зняття із задекларованого/зареєстрованого</w:t>
            </w:r>
            <w:r w:rsidR="001F7CFA" w:rsidRPr="001F7CFA">
              <w:rPr>
                <w:rFonts w:ascii="Times New Roman" w:hAnsi="Times New Roman" w:cs="Times New Roman"/>
                <w:color w:val="000000" w:themeColor="text1"/>
                <w:sz w:val="24"/>
                <w:szCs w:val="24"/>
                <w:shd w:val="clear" w:color="auto" w:fill="FFFFFF"/>
                <w:lang w:val="uk-UA"/>
              </w:rPr>
              <w:t xml:space="preserve"> місця проживання </w:t>
            </w:r>
            <w:r w:rsidR="00AE14D5">
              <w:rPr>
                <w:rFonts w:ascii="Times New Roman" w:hAnsi="Times New Roman" w:cs="Times New Roman"/>
                <w:color w:val="000000" w:themeColor="text1"/>
                <w:sz w:val="24"/>
                <w:szCs w:val="24"/>
                <w:shd w:val="clear" w:color="auto" w:fill="FFFFFF"/>
                <w:lang w:val="uk-UA"/>
              </w:rPr>
              <w:t xml:space="preserve">дитини до 14 років </w:t>
            </w:r>
            <w:r w:rsidR="001F7CFA" w:rsidRPr="001F7CFA">
              <w:rPr>
                <w:rFonts w:ascii="Times New Roman" w:hAnsi="Times New Roman" w:cs="Times New Roman"/>
                <w:color w:val="000000" w:themeColor="text1"/>
                <w:sz w:val="24"/>
                <w:szCs w:val="24"/>
                <w:shd w:val="clear" w:color="auto" w:fill="FFFFFF"/>
                <w:lang w:val="uk-UA"/>
              </w:rPr>
              <w:t xml:space="preserve">здійснюється в день отримання центром надання адміністративних послуг </w:t>
            </w:r>
            <w:proofErr w:type="spellStart"/>
            <w:r w:rsidR="001F7CFA" w:rsidRPr="001F7CFA">
              <w:rPr>
                <w:rFonts w:ascii="Times New Roman" w:hAnsi="Times New Roman" w:cs="Times New Roman"/>
                <w:color w:val="000000" w:themeColor="text1"/>
                <w:sz w:val="24"/>
                <w:szCs w:val="24"/>
                <w:shd w:val="clear" w:color="auto" w:fill="FFFFFF"/>
                <w:lang w:val="uk-UA"/>
              </w:rPr>
              <w:t>Теплицької</w:t>
            </w:r>
            <w:proofErr w:type="spellEnd"/>
            <w:r w:rsidR="001F7CFA" w:rsidRPr="001F7CFA">
              <w:rPr>
                <w:rFonts w:ascii="Times New Roman" w:hAnsi="Times New Roman" w:cs="Times New Roman"/>
                <w:color w:val="000000" w:themeColor="text1"/>
                <w:sz w:val="24"/>
                <w:szCs w:val="24"/>
                <w:shd w:val="clear" w:color="auto" w:fill="FFFFFF"/>
                <w:lang w:val="uk-UA"/>
              </w:rPr>
              <w:t xml:space="preserve"> сільської ради документів</w:t>
            </w:r>
            <w:r w:rsidR="00AE14D5">
              <w:rPr>
                <w:rFonts w:ascii="Times New Roman" w:hAnsi="Times New Roman" w:cs="Times New Roman"/>
                <w:color w:val="000000" w:themeColor="text1"/>
                <w:sz w:val="24"/>
                <w:szCs w:val="24"/>
                <w:shd w:val="clear" w:color="auto" w:fill="FFFFFF"/>
                <w:lang w:val="uk-UA"/>
              </w:rPr>
              <w:t xml:space="preserve"> від законних представників/представника дитини</w:t>
            </w:r>
            <w:r w:rsidR="001F7CFA" w:rsidRPr="001F7CFA">
              <w:rPr>
                <w:rFonts w:ascii="Times New Roman" w:hAnsi="Times New Roman" w:cs="Times New Roman"/>
                <w:color w:val="000000" w:themeColor="text1"/>
                <w:sz w:val="24"/>
                <w:szCs w:val="24"/>
                <w:shd w:val="clear" w:color="auto" w:fill="FFFFFF"/>
                <w:lang w:val="uk-UA"/>
              </w:rPr>
              <w:t>.</w:t>
            </w:r>
          </w:p>
          <w:p w:rsidR="00C73CA4" w:rsidRPr="001F7CFA" w:rsidRDefault="00C73CA4" w:rsidP="00C73CA4">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В електронній формі – у день подання документів або </w:t>
            </w:r>
            <w:r>
              <w:rPr>
                <w:rFonts w:ascii="Times New Roman" w:hAnsi="Times New Roman" w:cs="Times New Roman"/>
                <w:color w:val="000000" w:themeColor="text1"/>
                <w:sz w:val="24"/>
                <w:szCs w:val="24"/>
                <w:shd w:val="clear" w:color="auto" w:fill="FFFFFF"/>
                <w:lang w:val="uk-UA"/>
              </w:rPr>
              <w:lastRenderedPageBreak/>
              <w:t>не пізніше наступного робочого дня в разі їх надходження після закінчення робочого часу органу реєстрації.</w:t>
            </w:r>
          </w:p>
        </w:tc>
      </w:tr>
      <w:tr w:rsidR="006F54AE" w:rsidRPr="00736121" w:rsidTr="00DA7CD6">
        <w:tc>
          <w:tcPr>
            <w:tcW w:w="534" w:type="dxa"/>
          </w:tcPr>
          <w:p w:rsidR="000C376C" w:rsidRDefault="000C376C" w:rsidP="00457274">
            <w:pPr>
              <w:jc w:val="center"/>
              <w:rPr>
                <w:rFonts w:ascii="Times New Roman" w:hAnsi="Times New Roman" w:cs="Times New Roman"/>
                <w:color w:val="000000" w:themeColor="text1"/>
                <w:sz w:val="24"/>
                <w:szCs w:val="24"/>
                <w:lang w:val="uk-UA"/>
              </w:rPr>
            </w:pPr>
          </w:p>
        </w:tc>
        <w:tc>
          <w:tcPr>
            <w:tcW w:w="2976" w:type="dxa"/>
          </w:tcPr>
          <w:p w:rsidR="000C376C" w:rsidRPr="009B2320" w:rsidRDefault="00052A2F" w:rsidP="00645E67">
            <w:pPr>
              <w:tabs>
                <w:tab w:val="left" w:pos="869"/>
              </w:tabs>
              <w:jc w:val="center"/>
              <w:rPr>
                <w:rFonts w:ascii="Times New Roman" w:hAnsi="Times New Roman" w:cs="Times New Roman"/>
                <w:color w:val="000000" w:themeColor="text1"/>
                <w:sz w:val="24"/>
                <w:szCs w:val="24"/>
                <w:lang w:val="uk-UA"/>
              </w:rPr>
            </w:pPr>
            <w:r w:rsidRPr="009B2320">
              <w:rPr>
                <w:rFonts w:ascii="Times New Roman" w:hAnsi="Times New Roman" w:cs="Times New Roman"/>
                <w:color w:val="000000" w:themeColor="text1"/>
                <w:sz w:val="24"/>
                <w:szCs w:val="24"/>
                <w:lang w:val="uk-UA"/>
              </w:rPr>
              <w:t>Перелік підстав відмови у наданні адміністративної послуги</w:t>
            </w:r>
          </w:p>
        </w:tc>
        <w:tc>
          <w:tcPr>
            <w:tcW w:w="6061" w:type="dxa"/>
          </w:tcPr>
          <w:p w:rsidR="000C376C" w:rsidRPr="009B2320" w:rsidRDefault="00052A2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9B2320">
              <w:rPr>
                <w:rFonts w:ascii="Times New Roman" w:hAnsi="Times New Roman" w:cs="Times New Roman"/>
                <w:color w:val="000000" w:themeColor="text1"/>
                <w:sz w:val="24"/>
                <w:szCs w:val="24"/>
                <w:shd w:val="clear" w:color="auto" w:fill="FFFFFF"/>
                <w:lang w:val="uk-UA"/>
              </w:rPr>
              <w:t xml:space="preserve">Орган реєстрації відмовляє в </w:t>
            </w:r>
            <w:r w:rsidR="006F54AE" w:rsidRPr="009B2320">
              <w:rPr>
                <w:rFonts w:ascii="Times New Roman" w:hAnsi="Times New Roman" w:cs="Times New Roman"/>
                <w:color w:val="000000" w:themeColor="text1"/>
                <w:sz w:val="24"/>
                <w:szCs w:val="24"/>
                <w:shd w:val="clear" w:color="auto" w:fill="FFFFFF"/>
                <w:lang w:val="uk-UA"/>
              </w:rPr>
              <w:t>знятті із задекларованого/зареєстрованого</w:t>
            </w:r>
            <w:r w:rsidRPr="009B2320">
              <w:rPr>
                <w:rFonts w:ascii="Times New Roman" w:hAnsi="Times New Roman" w:cs="Times New Roman"/>
                <w:color w:val="000000" w:themeColor="text1"/>
                <w:sz w:val="24"/>
                <w:szCs w:val="24"/>
                <w:shd w:val="clear" w:color="auto" w:fill="FFFFFF"/>
                <w:lang w:val="uk-UA"/>
              </w:rPr>
              <w:t xml:space="preserve"> місця проживання у разі, коли:</w:t>
            </w:r>
          </w:p>
          <w:p w:rsidR="009B41E4" w:rsidRPr="009B2320" w:rsidRDefault="009B2320"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9B2320">
              <w:rPr>
                <w:rFonts w:ascii="Times New Roman" w:hAnsi="Times New Roman" w:cs="Times New Roman"/>
                <w:color w:val="000000" w:themeColor="text1"/>
                <w:sz w:val="24"/>
                <w:szCs w:val="24"/>
                <w:shd w:val="clear" w:color="auto" w:fill="FFFFFF"/>
                <w:lang w:val="uk-UA"/>
              </w:rPr>
              <w:t>1</w:t>
            </w:r>
            <w:r w:rsidR="00640529" w:rsidRPr="009B2320">
              <w:rPr>
                <w:rFonts w:ascii="Times New Roman" w:hAnsi="Times New Roman" w:cs="Times New Roman"/>
                <w:color w:val="000000" w:themeColor="text1"/>
                <w:sz w:val="24"/>
                <w:szCs w:val="24"/>
                <w:shd w:val="clear" w:color="auto" w:fill="FFFFFF"/>
                <w:lang w:val="uk-UA"/>
              </w:rPr>
              <w:t xml:space="preserve">) </w:t>
            </w:r>
            <w:r w:rsidR="005365B8">
              <w:rPr>
                <w:rFonts w:ascii="Times New Roman" w:hAnsi="Times New Roman" w:cs="Times New Roman"/>
                <w:color w:val="000000" w:themeColor="text1"/>
                <w:sz w:val="24"/>
                <w:szCs w:val="24"/>
                <w:shd w:val="clear" w:color="auto" w:fill="FFFFFF"/>
                <w:lang w:val="uk-UA"/>
              </w:rPr>
              <w:t>батьки або інші законні представники дитини не подали</w:t>
            </w:r>
            <w:r w:rsidR="00640529" w:rsidRPr="009B2320">
              <w:rPr>
                <w:rFonts w:ascii="Times New Roman" w:hAnsi="Times New Roman" w:cs="Times New Roman"/>
                <w:color w:val="000000" w:themeColor="text1"/>
                <w:sz w:val="24"/>
                <w:szCs w:val="24"/>
                <w:shd w:val="clear" w:color="auto" w:fill="FFFFFF"/>
                <w:lang w:val="uk-UA"/>
              </w:rPr>
              <w:t xml:space="preserve"> або подал</w:t>
            </w:r>
            <w:r w:rsidR="005365B8">
              <w:rPr>
                <w:rFonts w:ascii="Times New Roman" w:hAnsi="Times New Roman" w:cs="Times New Roman"/>
                <w:color w:val="000000" w:themeColor="text1"/>
                <w:sz w:val="24"/>
                <w:szCs w:val="24"/>
                <w:shd w:val="clear" w:color="auto" w:fill="FFFFFF"/>
                <w:lang w:val="uk-UA"/>
              </w:rPr>
              <w:t>и</w:t>
            </w:r>
            <w:r w:rsidR="00640529" w:rsidRPr="009B2320">
              <w:rPr>
                <w:rFonts w:ascii="Times New Roman" w:hAnsi="Times New Roman" w:cs="Times New Roman"/>
                <w:color w:val="000000" w:themeColor="text1"/>
                <w:sz w:val="24"/>
                <w:szCs w:val="24"/>
                <w:shd w:val="clear" w:color="auto" w:fill="FFFFFF"/>
                <w:lang w:val="uk-UA"/>
              </w:rPr>
              <w:t xml:space="preserve"> не в повному обсязі необхідні документи або відомості;</w:t>
            </w:r>
          </w:p>
          <w:p w:rsidR="00640529" w:rsidRPr="009B2320" w:rsidRDefault="009B2320"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9B2320">
              <w:rPr>
                <w:rFonts w:ascii="Times New Roman" w:hAnsi="Times New Roman" w:cs="Times New Roman"/>
                <w:color w:val="000000" w:themeColor="text1"/>
                <w:sz w:val="24"/>
                <w:szCs w:val="24"/>
                <w:shd w:val="clear" w:color="auto" w:fill="FFFFFF"/>
                <w:lang w:val="uk-UA"/>
              </w:rPr>
              <w:t>2</w:t>
            </w:r>
            <w:r w:rsidR="00640529" w:rsidRPr="009B2320">
              <w:rPr>
                <w:rFonts w:ascii="Times New Roman" w:hAnsi="Times New Roman" w:cs="Times New Roman"/>
                <w:color w:val="000000" w:themeColor="text1"/>
                <w:sz w:val="24"/>
                <w:szCs w:val="24"/>
                <w:shd w:val="clear" w:color="auto" w:fill="FFFFFF"/>
                <w:lang w:val="uk-UA"/>
              </w:rPr>
              <w:t xml:space="preserve">) у поданих </w:t>
            </w:r>
            <w:r w:rsidR="005365B8">
              <w:rPr>
                <w:rFonts w:ascii="Times New Roman" w:hAnsi="Times New Roman" w:cs="Times New Roman"/>
                <w:color w:val="000000" w:themeColor="text1"/>
                <w:sz w:val="24"/>
                <w:szCs w:val="24"/>
                <w:shd w:val="clear" w:color="auto" w:fill="FFFFFF"/>
                <w:lang w:val="uk-UA"/>
              </w:rPr>
              <w:t xml:space="preserve">батьками або іншими законними представниками дитини </w:t>
            </w:r>
            <w:r w:rsidR="00640529" w:rsidRPr="009B2320">
              <w:rPr>
                <w:rFonts w:ascii="Times New Roman" w:hAnsi="Times New Roman" w:cs="Times New Roman"/>
                <w:color w:val="000000" w:themeColor="text1"/>
                <w:sz w:val="24"/>
                <w:szCs w:val="24"/>
                <w:shd w:val="clear" w:color="auto" w:fill="FFFFFF"/>
                <w:lang w:val="uk-UA"/>
              </w:rPr>
              <w:t>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B06D93" w:rsidRPr="009B2320" w:rsidRDefault="009B2320"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9B2320">
              <w:rPr>
                <w:rFonts w:ascii="Times New Roman" w:hAnsi="Times New Roman" w:cs="Times New Roman"/>
                <w:color w:val="000000" w:themeColor="text1"/>
                <w:sz w:val="24"/>
                <w:szCs w:val="24"/>
                <w:shd w:val="clear" w:color="auto" w:fill="FFFFFF"/>
                <w:lang w:val="uk-UA"/>
              </w:rPr>
              <w:t>3</w:t>
            </w:r>
            <w:r w:rsidR="00B06D93" w:rsidRPr="009B2320">
              <w:rPr>
                <w:rFonts w:ascii="Times New Roman" w:hAnsi="Times New Roman" w:cs="Times New Roman"/>
                <w:color w:val="000000" w:themeColor="text1"/>
                <w:sz w:val="24"/>
                <w:szCs w:val="24"/>
                <w:shd w:val="clear" w:color="auto" w:fill="FFFFFF"/>
                <w:lang w:val="uk-UA"/>
              </w:rPr>
              <w:t>) звернулася дитина віком до 14 років або особа, не уповноважена на подання документів;</w:t>
            </w:r>
          </w:p>
          <w:p w:rsidR="00736121" w:rsidRPr="009B2320" w:rsidRDefault="009B2320"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9B2320">
              <w:rPr>
                <w:rFonts w:ascii="Times New Roman" w:hAnsi="Times New Roman" w:cs="Times New Roman"/>
                <w:color w:val="000000" w:themeColor="text1"/>
                <w:sz w:val="24"/>
                <w:szCs w:val="24"/>
                <w:shd w:val="clear" w:color="auto" w:fill="FFFFFF"/>
                <w:lang w:val="uk-UA"/>
              </w:rPr>
              <w:t>4</w:t>
            </w:r>
            <w:r w:rsidR="00736121" w:rsidRPr="009B2320">
              <w:rPr>
                <w:rFonts w:ascii="Times New Roman" w:hAnsi="Times New Roman" w:cs="Times New Roman"/>
                <w:color w:val="000000" w:themeColor="text1"/>
                <w:sz w:val="24"/>
                <w:szCs w:val="24"/>
                <w:shd w:val="clear" w:color="auto" w:fill="FFFFFF"/>
                <w:lang w:val="uk-UA"/>
              </w:rPr>
              <w:t xml:space="preserve">)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w:t>
            </w:r>
            <w:r w:rsidR="005365B8">
              <w:rPr>
                <w:rFonts w:ascii="Times New Roman" w:hAnsi="Times New Roman" w:cs="Times New Roman"/>
                <w:color w:val="000000" w:themeColor="text1"/>
                <w:sz w:val="24"/>
                <w:szCs w:val="24"/>
                <w:shd w:val="clear" w:color="auto" w:fill="FFFFFF"/>
                <w:lang w:val="uk-UA"/>
              </w:rPr>
              <w:t xml:space="preserve">до 14 </w:t>
            </w:r>
            <w:r w:rsidR="00736121" w:rsidRPr="009B2320">
              <w:rPr>
                <w:rFonts w:ascii="Times New Roman" w:hAnsi="Times New Roman" w:cs="Times New Roman"/>
                <w:color w:val="000000" w:themeColor="text1"/>
                <w:sz w:val="24"/>
                <w:szCs w:val="24"/>
                <w:shd w:val="clear" w:color="auto" w:fill="FFFFFF"/>
                <w:lang w:val="uk-UA"/>
              </w:rPr>
              <w:t>років не відповідають відомостям, зазначеним у декларації (заяві), поданій дитиною.</w:t>
            </w:r>
          </w:p>
          <w:p w:rsidR="009B2320" w:rsidRPr="00736121" w:rsidRDefault="009B2320" w:rsidP="005365B8">
            <w:pPr>
              <w:jc w:val="both"/>
              <w:rPr>
                <w:rFonts w:ascii="Times New Roman" w:hAnsi="Times New Roman" w:cs="Times New Roman"/>
                <w:color w:val="000000" w:themeColor="text1"/>
                <w:sz w:val="24"/>
                <w:szCs w:val="24"/>
                <w:shd w:val="clear" w:color="auto" w:fill="FFFFFF"/>
                <w:lang w:val="uk-UA"/>
              </w:rPr>
            </w:pPr>
            <w:r w:rsidRPr="009B2320">
              <w:rPr>
                <w:rFonts w:ascii="Times New Roman" w:eastAsia="Times New Roman" w:hAnsi="Times New Roman" w:cs="Times New Roman"/>
                <w:color w:val="000000" w:themeColor="text1"/>
                <w:sz w:val="24"/>
                <w:szCs w:val="24"/>
                <w:lang w:val="uk-UA"/>
              </w:rPr>
              <w:t xml:space="preserve"> Рішення про відмову в знятті з задекларованого/зареєстрованого місця проживання (перебування) приймається шляхом зазначення у заяві про зняття із задекларованого/зареєстрованого місця проживання (перебування) підстав відмови. Копія заяви повертається </w:t>
            </w:r>
            <w:r w:rsidR="005365B8">
              <w:rPr>
                <w:rFonts w:ascii="Times New Roman" w:eastAsia="Times New Roman" w:hAnsi="Times New Roman" w:cs="Times New Roman"/>
                <w:color w:val="000000" w:themeColor="text1"/>
                <w:sz w:val="24"/>
                <w:szCs w:val="24"/>
                <w:lang w:val="uk-UA"/>
              </w:rPr>
              <w:t>законному представник або</w:t>
            </w:r>
            <w:r w:rsidRPr="009B2320">
              <w:rPr>
                <w:rFonts w:ascii="Times New Roman" w:eastAsia="Times New Roman" w:hAnsi="Times New Roman" w:cs="Times New Roman"/>
                <w:color w:val="000000" w:themeColor="text1"/>
                <w:sz w:val="24"/>
                <w:szCs w:val="24"/>
                <w:lang w:val="uk-UA"/>
              </w:rPr>
              <w:t xml:space="preserve"> представнику.</w:t>
            </w:r>
          </w:p>
        </w:tc>
      </w:tr>
      <w:tr w:rsidR="006F54AE" w:rsidRPr="008E2BCE" w:rsidTr="00DA7CD6">
        <w:tc>
          <w:tcPr>
            <w:tcW w:w="534" w:type="dxa"/>
          </w:tcPr>
          <w:p w:rsidR="00B75DCE" w:rsidRDefault="00B249D6"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13</w:t>
            </w: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Результат надання адміністративної послуги</w:t>
            </w:r>
          </w:p>
        </w:tc>
        <w:tc>
          <w:tcPr>
            <w:tcW w:w="6061" w:type="dxa"/>
          </w:tcPr>
          <w:p w:rsidR="00B75DCE" w:rsidRDefault="00B75DCE"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Внесення відомостей про </w:t>
            </w:r>
            <w:r w:rsidR="00121AFC">
              <w:rPr>
                <w:rFonts w:ascii="Times New Roman" w:hAnsi="Times New Roman" w:cs="Times New Roman"/>
                <w:color w:val="000000" w:themeColor="text1"/>
                <w:sz w:val="24"/>
                <w:szCs w:val="24"/>
                <w:shd w:val="clear" w:color="auto" w:fill="FFFFFF"/>
                <w:lang w:val="uk-UA"/>
              </w:rPr>
              <w:t>зняття із задекларованого/за</w:t>
            </w:r>
            <w:r>
              <w:rPr>
                <w:rFonts w:ascii="Times New Roman" w:hAnsi="Times New Roman" w:cs="Times New Roman"/>
                <w:color w:val="000000" w:themeColor="text1"/>
                <w:sz w:val="24"/>
                <w:szCs w:val="24"/>
                <w:shd w:val="clear" w:color="auto" w:fill="FFFFFF"/>
                <w:lang w:val="uk-UA"/>
              </w:rPr>
              <w:t>реєстр</w:t>
            </w:r>
            <w:r w:rsidR="00121AFC">
              <w:rPr>
                <w:rFonts w:ascii="Times New Roman" w:hAnsi="Times New Roman" w:cs="Times New Roman"/>
                <w:color w:val="000000" w:themeColor="text1"/>
                <w:sz w:val="24"/>
                <w:szCs w:val="24"/>
                <w:shd w:val="clear" w:color="auto" w:fill="FFFFFF"/>
                <w:lang w:val="uk-UA"/>
              </w:rPr>
              <w:t>ованого</w:t>
            </w:r>
            <w:r>
              <w:rPr>
                <w:rFonts w:ascii="Times New Roman" w:hAnsi="Times New Roman" w:cs="Times New Roman"/>
                <w:color w:val="000000" w:themeColor="text1"/>
                <w:sz w:val="24"/>
                <w:szCs w:val="24"/>
                <w:shd w:val="clear" w:color="auto" w:fill="FFFFFF"/>
                <w:lang w:val="uk-UA"/>
              </w:rPr>
              <w:t xml:space="preserve"> місця проживання до Реєстру територіальної громади.</w:t>
            </w:r>
          </w:p>
          <w:p w:rsidR="00B75DCE" w:rsidRPr="00CF22B1" w:rsidRDefault="00B75DCE" w:rsidP="00121AFC">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Формування інформації про </w:t>
            </w:r>
            <w:r w:rsidR="00121AFC">
              <w:rPr>
                <w:rFonts w:ascii="Times New Roman" w:hAnsi="Times New Roman" w:cs="Times New Roman"/>
                <w:color w:val="000000" w:themeColor="text1"/>
                <w:sz w:val="24"/>
                <w:szCs w:val="24"/>
                <w:shd w:val="clear" w:color="auto" w:fill="FFFFFF"/>
                <w:lang w:val="uk-UA"/>
              </w:rPr>
              <w:t>зняття із задекларованого/за</w:t>
            </w:r>
            <w:r>
              <w:rPr>
                <w:rFonts w:ascii="Times New Roman" w:hAnsi="Times New Roman" w:cs="Times New Roman"/>
                <w:color w:val="000000" w:themeColor="text1"/>
                <w:sz w:val="24"/>
                <w:szCs w:val="24"/>
                <w:shd w:val="clear" w:color="auto" w:fill="FFFFFF"/>
                <w:lang w:val="uk-UA"/>
              </w:rPr>
              <w:t>реєстр</w:t>
            </w:r>
            <w:r w:rsidR="00121AFC">
              <w:rPr>
                <w:rFonts w:ascii="Times New Roman" w:hAnsi="Times New Roman" w:cs="Times New Roman"/>
                <w:color w:val="000000" w:themeColor="text1"/>
                <w:sz w:val="24"/>
                <w:szCs w:val="24"/>
                <w:shd w:val="clear" w:color="auto" w:fill="FFFFFF"/>
                <w:lang w:val="uk-UA"/>
              </w:rPr>
              <w:t>ованого</w:t>
            </w:r>
            <w:r>
              <w:rPr>
                <w:rFonts w:ascii="Times New Roman" w:hAnsi="Times New Roman" w:cs="Times New Roman"/>
                <w:color w:val="000000" w:themeColor="text1"/>
                <w:sz w:val="24"/>
                <w:szCs w:val="24"/>
                <w:shd w:val="clear" w:color="auto" w:fill="FFFFFF"/>
                <w:lang w:val="uk-UA"/>
              </w:rPr>
              <w:t xml:space="preserve"> місця проживання </w:t>
            </w:r>
            <w:r w:rsidR="00121AFC">
              <w:rPr>
                <w:rFonts w:ascii="Times New Roman" w:hAnsi="Times New Roman" w:cs="Times New Roman"/>
                <w:color w:val="000000" w:themeColor="text1"/>
                <w:sz w:val="24"/>
                <w:szCs w:val="24"/>
                <w:shd w:val="clear" w:color="auto" w:fill="FFFFFF"/>
                <w:lang w:val="uk-UA"/>
              </w:rPr>
              <w:t>дитини до 14 років</w:t>
            </w:r>
            <w:r>
              <w:rPr>
                <w:rFonts w:ascii="Times New Roman" w:hAnsi="Times New Roman" w:cs="Times New Roman"/>
                <w:color w:val="000000" w:themeColor="text1"/>
                <w:sz w:val="24"/>
                <w:szCs w:val="24"/>
                <w:shd w:val="clear" w:color="auto" w:fill="FFFFFF"/>
                <w:lang w:val="uk-UA"/>
              </w:rPr>
              <w:t xml:space="preserve"> для її передачі до відомчої інформаційної системи ДМС з подальшою передачею інформації до Єдиного державного демографічного реєстру.</w:t>
            </w:r>
          </w:p>
        </w:tc>
      </w:tr>
      <w:tr w:rsidR="006F54AE" w:rsidRPr="008E2BCE" w:rsidTr="00DA7CD6">
        <w:tc>
          <w:tcPr>
            <w:tcW w:w="534" w:type="dxa"/>
          </w:tcPr>
          <w:p w:rsidR="00B75DCE" w:rsidRDefault="00B249D6"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Способи отримання відповіді (результату)</w:t>
            </w:r>
          </w:p>
        </w:tc>
        <w:tc>
          <w:tcPr>
            <w:tcW w:w="6061" w:type="dxa"/>
          </w:tcPr>
          <w:p w:rsidR="004D7986" w:rsidRDefault="009A5DC0" w:rsidP="004D7986">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Результат послуги </w:t>
            </w:r>
            <w:r w:rsidR="00B75DCE">
              <w:rPr>
                <w:rFonts w:ascii="Times New Roman" w:hAnsi="Times New Roman" w:cs="Times New Roman"/>
                <w:color w:val="000000" w:themeColor="text1"/>
                <w:sz w:val="24"/>
                <w:szCs w:val="24"/>
                <w:shd w:val="clear" w:color="auto" w:fill="FFFFFF"/>
                <w:lang w:val="uk-UA"/>
              </w:rPr>
              <w:t>отримує</w:t>
            </w:r>
            <w:r>
              <w:rPr>
                <w:rFonts w:ascii="Times New Roman" w:hAnsi="Times New Roman" w:cs="Times New Roman"/>
                <w:color w:val="000000" w:themeColor="text1"/>
                <w:sz w:val="24"/>
                <w:szCs w:val="24"/>
                <w:shd w:val="clear" w:color="auto" w:fill="FFFFFF"/>
                <w:lang w:val="uk-UA"/>
              </w:rPr>
              <w:t>ться батьками</w:t>
            </w:r>
            <w:r w:rsidR="00B75DCE">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 xml:space="preserve">або іншими законними представниками </w:t>
            </w:r>
            <w:r w:rsidR="00B75DCE">
              <w:rPr>
                <w:rFonts w:ascii="Times New Roman" w:hAnsi="Times New Roman" w:cs="Times New Roman"/>
                <w:color w:val="000000" w:themeColor="text1"/>
                <w:sz w:val="24"/>
                <w:szCs w:val="24"/>
                <w:shd w:val="clear" w:color="auto" w:fill="FFFFFF"/>
                <w:lang w:val="uk-UA"/>
              </w:rPr>
              <w:t>особисто</w:t>
            </w:r>
            <w:r w:rsidR="00B75DCE" w:rsidRPr="00C7134F">
              <w:rPr>
                <w:rFonts w:ascii="Times New Roman" w:hAnsi="Times New Roman" w:cs="Times New Roman"/>
                <w:color w:val="000000" w:themeColor="text1"/>
                <w:sz w:val="24"/>
                <w:szCs w:val="24"/>
                <w:shd w:val="clear" w:color="auto" w:fill="FFFFFF"/>
                <w:lang w:val="uk-UA"/>
              </w:rPr>
              <w:t>.</w:t>
            </w:r>
          </w:p>
          <w:p w:rsidR="00A87CAC" w:rsidRDefault="004D7986" w:rsidP="00A87CAC">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  У випадках звернення через Портал Дія витяг в електронній формі формується засобами Порталу Дія, зокрема мобільного додатку Порталу Дія, у довільній формі, придатній для сприйняття його змісту.</w:t>
            </w:r>
          </w:p>
        </w:tc>
      </w:tr>
      <w:tr w:rsidR="006F54AE" w:rsidRPr="00640529" w:rsidTr="00DA7CD6">
        <w:tc>
          <w:tcPr>
            <w:tcW w:w="534" w:type="dxa"/>
          </w:tcPr>
          <w:p w:rsidR="00B75DCE" w:rsidRDefault="00B249D6"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w:t>
            </w: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Примітка </w:t>
            </w:r>
          </w:p>
        </w:tc>
        <w:tc>
          <w:tcPr>
            <w:tcW w:w="6061" w:type="dxa"/>
          </w:tcPr>
          <w:p w:rsidR="008E2BCE" w:rsidRPr="008E2BCE" w:rsidRDefault="008E2BCE" w:rsidP="008E2BCE">
            <w:pPr>
              <w:pStyle w:val="a5"/>
              <w:spacing w:before="0" w:beforeAutospacing="0" w:after="0" w:afterAutospacing="0"/>
              <w:ind w:firstLine="249"/>
              <w:jc w:val="both"/>
              <w:rPr>
                <w:rFonts w:ascii="Times New Roman" w:hAnsi="Times New Roman" w:cs="Times New Roman"/>
                <w:color w:val="000000" w:themeColor="text1"/>
                <w:lang w:eastAsia="ru-RU"/>
              </w:rPr>
            </w:pPr>
            <w:r w:rsidRPr="008E2BCE">
              <w:rPr>
                <w:rFonts w:ascii="Times New Roman" w:hAnsi="Times New Roman" w:cs="Times New Roman"/>
                <w:color w:val="000000" w:themeColor="text1"/>
                <w:lang w:eastAsia="ru-RU"/>
              </w:rPr>
              <w:t xml:space="preserve">У разі подання власником житла заяви про зняття із задекларованого або зареєстрованого місця проживання (перебування) батьків або інших законних представників дитини чи одного з них така дитина підлягає зняттю із задекларованого або зареєстрованого місця проживання (перебування) разом із її батьками або іншими законними представниками чи одним із </w:t>
            </w:r>
            <w:r w:rsidRPr="008E2BCE">
              <w:rPr>
                <w:rFonts w:ascii="Times New Roman" w:hAnsi="Times New Roman" w:cs="Times New Roman"/>
                <w:color w:val="000000" w:themeColor="text1"/>
                <w:lang w:eastAsia="ru-RU"/>
              </w:rPr>
              <w:lastRenderedPageBreak/>
              <w:t>них.</w:t>
            </w:r>
          </w:p>
          <w:p w:rsidR="00BC7818" w:rsidRPr="008E2BCE" w:rsidRDefault="008E2BCE" w:rsidP="008E2BCE">
            <w:pPr>
              <w:ind w:firstLine="249"/>
              <w:jc w:val="both"/>
              <w:rPr>
                <w:rFonts w:ascii="Times New Roman" w:hAnsi="Times New Roman" w:cs="Times New Roman"/>
                <w:color w:val="000000" w:themeColor="text1"/>
                <w:sz w:val="24"/>
                <w:szCs w:val="24"/>
                <w:shd w:val="clear" w:color="auto" w:fill="FFFFFF"/>
              </w:rPr>
            </w:pPr>
            <w:r w:rsidRPr="008E2BCE">
              <w:rPr>
                <w:rFonts w:ascii="Times New Roman" w:eastAsia="Times New Roman" w:hAnsi="Times New Roman" w:cs="Times New Roman"/>
                <w:color w:val="000000" w:themeColor="text1"/>
                <w:sz w:val="24"/>
                <w:szCs w:val="24"/>
                <w:lang w:val="uk-UA"/>
              </w:rPr>
              <w:t>Зняття із задекларованого або зареєстрованого місця проживання (перебування) дитини не здійснюється за заявою власника житла, якщо власником такого житла є один із батьків або інших законних представників дитини.</w:t>
            </w:r>
          </w:p>
        </w:tc>
      </w:tr>
    </w:tbl>
    <w:p w:rsidR="00812D1F" w:rsidRDefault="00812D1F" w:rsidP="00457274">
      <w:pPr>
        <w:spacing w:after="0" w:line="240" w:lineRule="auto"/>
        <w:jc w:val="center"/>
        <w:rPr>
          <w:rFonts w:ascii="Times New Roman" w:hAnsi="Times New Roman" w:cs="Times New Roman"/>
          <w:color w:val="000000" w:themeColor="text1"/>
          <w:sz w:val="24"/>
          <w:szCs w:val="24"/>
        </w:rPr>
      </w:pPr>
    </w:p>
    <w:p w:rsidR="008E2BCE" w:rsidRDefault="008E2BCE" w:rsidP="00457274">
      <w:pPr>
        <w:spacing w:after="0" w:line="240" w:lineRule="auto"/>
        <w:jc w:val="center"/>
        <w:rPr>
          <w:rFonts w:ascii="Times New Roman" w:hAnsi="Times New Roman" w:cs="Times New Roman"/>
          <w:color w:val="000000" w:themeColor="text1"/>
          <w:sz w:val="24"/>
          <w:szCs w:val="24"/>
        </w:rPr>
      </w:pPr>
    </w:p>
    <w:p w:rsidR="008E2BCE" w:rsidRDefault="008E2BCE" w:rsidP="00457274">
      <w:pPr>
        <w:spacing w:after="0" w:line="240" w:lineRule="auto"/>
        <w:jc w:val="center"/>
        <w:rPr>
          <w:rFonts w:ascii="Times New Roman" w:hAnsi="Times New Roman" w:cs="Times New Roman"/>
          <w:color w:val="000000" w:themeColor="text1"/>
          <w:sz w:val="24"/>
          <w:szCs w:val="24"/>
        </w:rPr>
      </w:pPr>
    </w:p>
    <w:p w:rsidR="008E2BCE" w:rsidRDefault="008E2BCE" w:rsidP="00457274">
      <w:pPr>
        <w:spacing w:after="0" w:line="240" w:lineRule="auto"/>
        <w:jc w:val="center"/>
        <w:rPr>
          <w:rFonts w:ascii="Times New Roman" w:hAnsi="Times New Roman" w:cs="Times New Roman"/>
          <w:color w:val="000000" w:themeColor="text1"/>
          <w:sz w:val="24"/>
          <w:szCs w:val="24"/>
        </w:rPr>
      </w:pPr>
    </w:p>
    <w:p w:rsidR="008E2BCE" w:rsidRDefault="008E2BCE" w:rsidP="00457274">
      <w:pPr>
        <w:spacing w:after="0" w:line="240" w:lineRule="auto"/>
        <w:jc w:val="center"/>
        <w:rPr>
          <w:rFonts w:ascii="Times New Roman" w:hAnsi="Times New Roman" w:cs="Times New Roman"/>
          <w:color w:val="000000" w:themeColor="text1"/>
          <w:sz w:val="24"/>
          <w:szCs w:val="24"/>
        </w:rPr>
      </w:pPr>
    </w:p>
    <w:p w:rsidR="008E2BCE" w:rsidRDefault="008E2BCE" w:rsidP="00457274">
      <w:pPr>
        <w:spacing w:after="0" w:line="240" w:lineRule="auto"/>
        <w:jc w:val="center"/>
        <w:rPr>
          <w:rFonts w:ascii="Times New Roman" w:hAnsi="Times New Roman" w:cs="Times New Roman"/>
          <w:color w:val="000000" w:themeColor="text1"/>
          <w:sz w:val="24"/>
          <w:szCs w:val="24"/>
        </w:rPr>
      </w:pPr>
    </w:p>
    <w:p w:rsidR="008E2BCE" w:rsidRDefault="008E2BCE" w:rsidP="008E2BC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Начальник центру </w:t>
      </w:r>
      <w:proofErr w:type="spellStart"/>
      <w:r>
        <w:rPr>
          <w:rFonts w:ascii="Times New Roman" w:hAnsi="Times New Roman" w:cs="Times New Roman"/>
          <w:color w:val="000000" w:themeColor="text1"/>
          <w:sz w:val="28"/>
          <w:szCs w:val="28"/>
        </w:rPr>
        <w:t>надання</w:t>
      </w:r>
      <w:proofErr w:type="spellEnd"/>
      <w:r>
        <w:rPr>
          <w:rFonts w:ascii="Times New Roman" w:hAnsi="Times New Roman" w:cs="Times New Roman"/>
          <w:color w:val="000000" w:themeColor="text1"/>
          <w:sz w:val="28"/>
          <w:szCs w:val="28"/>
        </w:rPr>
        <w:t xml:space="preserve"> </w:t>
      </w:r>
    </w:p>
    <w:p w:rsidR="008E2BCE" w:rsidRPr="008E2BCE" w:rsidRDefault="008E2BCE" w:rsidP="008E2BCE">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адміністративних</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послуг</w:t>
      </w:r>
      <w:proofErr w:type="spellEnd"/>
      <w:r>
        <w:rPr>
          <w:rFonts w:ascii="Times New Roman" w:hAnsi="Times New Roman" w:cs="Times New Roman"/>
          <w:color w:val="000000" w:themeColor="text1"/>
          <w:sz w:val="28"/>
          <w:szCs w:val="28"/>
        </w:rPr>
        <w:t xml:space="preserve">                                                                 Римма ПОПАЗ</w:t>
      </w:r>
    </w:p>
    <w:sectPr w:rsidR="008E2BCE" w:rsidRPr="008E2BCE" w:rsidSect="00703F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1" w:usb1="00000000" w:usb2="00000000" w:usb3="00000000" w:csb0="00000005" w:csb1="00000000"/>
  </w:font>
  <w:font w:name="TimesNewRomanPSMT">
    <w:altName w:val="Arial"/>
    <w:panose1 w:val="00000000000000000000"/>
    <w:charset w:val="00"/>
    <w:family w:val="swiss"/>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12D1F"/>
    <w:rsid w:val="00014DD2"/>
    <w:rsid w:val="000525BE"/>
    <w:rsid w:val="00052A2F"/>
    <w:rsid w:val="00063D29"/>
    <w:rsid w:val="00097948"/>
    <w:rsid w:val="000C376C"/>
    <w:rsid w:val="000C5003"/>
    <w:rsid w:val="000E11DA"/>
    <w:rsid w:val="000E5350"/>
    <w:rsid w:val="00121AFC"/>
    <w:rsid w:val="00131319"/>
    <w:rsid w:val="00132A23"/>
    <w:rsid w:val="001772DD"/>
    <w:rsid w:val="001D4A2F"/>
    <w:rsid w:val="001D62D4"/>
    <w:rsid w:val="001E6DCA"/>
    <w:rsid w:val="001F7CFA"/>
    <w:rsid w:val="00210CD3"/>
    <w:rsid w:val="00232F1F"/>
    <w:rsid w:val="00243601"/>
    <w:rsid w:val="00246CC8"/>
    <w:rsid w:val="002A153F"/>
    <w:rsid w:val="00371B46"/>
    <w:rsid w:val="003950CB"/>
    <w:rsid w:val="003A2764"/>
    <w:rsid w:val="003B1814"/>
    <w:rsid w:val="003F5951"/>
    <w:rsid w:val="00432252"/>
    <w:rsid w:val="00457274"/>
    <w:rsid w:val="004A5330"/>
    <w:rsid w:val="004D4DD2"/>
    <w:rsid w:val="004D7986"/>
    <w:rsid w:val="004E45EA"/>
    <w:rsid w:val="005365B8"/>
    <w:rsid w:val="00565A33"/>
    <w:rsid w:val="0059127E"/>
    <w:rsid w:val="005B41D9"/>
    <w:rsid w:val="005B6BB9"/>
    <w:rsid w:val="005C43E4"/>
    <w:rsid w:val="005D1928"/>
    <w:rsid w:val="005E17DA"/>
    <w:rsid w:val="005E2720"/>
    <w:rsid w:val="00611FAF"/>
    <w:rsid w:val="00615BBC"/>
    <w:rsid w:val="00640529"/>
    <w:rsid w:val="00645E67"/>
    <w:rsid w:val="00646D04"/>
    <w:rsid w:val="00650874"/>
    <w:rsid w:val="00691188"/>
    <w:rsid w:val="006F54AE"/>
    <w:rsid w:val="00703F65"/>
    <w:rsid w:val="00716466"/>
    <w:rsid w:val="00736121"/>
    <w:rsid w:val="0074395B"/>
    <w:rsid w:val="007456A5"/>
    <w:rsid w:val="00757929"/>
    <w:rsid w:val="007718A6"/>
    <w:rsid w:val="007902C6"/>
    <w:rsid w:val="0080187A"/>
    <w:rsid w:val="00804C6B"/>
    <w:rsid w:val="0080619D"/>
    <w:rsid w:val="00806B7A"/>
    <w:rsid w:val="00812D1F"/>
    <w:rsid w:val="00846BD1"/>
    <w:rsid w:val="00870016"/>
    <w:rsid w:val="008B7184"/>
    <w:rsid w:val="008D3C15"/>
    <w:rsid w:val="008E2BCE"/>
    <w:rsid w:val="00903852"/>
    <w:rsid w:val="00980D2E"/>
    <w:rsid w:val="00991716"/>
    <w:rsid w:val="009A00CB"/>
    <w:rsid w:val="009A5DC0"/>
    <w:rsid w:val="009B2320"/>
    <w:rsid w:val="009B41E4"/>
    <w:rsid w:val="009D600C"/>
    <w:rsid w:val="009E7B48"/>
    <w:rsid w:val="00A04C30"/>
    <w:rsid w:val="00A87CAC"/>
    <w:rsid w:val="00AA022E"/>
    <w:rsid w:val="00AB45D7"/>
    <w:rsid w:val="00AE14D5"/>
    <w:rsid w:val="00B06D93"/>
    <w:rsid w:val="00B12BE8"/>
    <w:rsid w:val="00B249D6"/>
    <w:rsid w:val="00B330A3"/>
    <w:rsid w:val="00B4180A"/>
    <w:rsid w:val="00B53D5C"/>
    <w:rsid w:val="00B54D31"/>
    <w:rsid w:val="00B75DCE"/>
    <w:rsid w:val="00B82678"/>
    <w:rsid w:val="00B858A4"/>
    <w:rsid w:val="00B9352E"/>
    <w:rsid w:val="00BA7517"/>
    <w:rsid w:val="00BC7818"/>
    <w:rsid w:val="00BF5DB2"/>
    <w:rsid w:val="00C03BB8"/>
    <w:rsid w:val="00C105CB"/>
    <w:rsid w:val="00C32B7A"/>
    <w:rsid w:val="00C4443B"/>
    <w:rsid w:val="00C7134F"/>
    <w:rsid w:val="00C73CA4"/>
    <w:rsid w:val="00C94C22"/>
    <w:rsid w:val="00CA794F"/>
    <w:rsid w:val="00CF22B1"/>
    <w:rsid w:val="00D04883"/>
    <w:rsid w:val="00D112B0"/>
    <w:rsid w:val="00D23E5F"/>
    <w:rsid w:val="00DA7CD6"/>
    <w:rsid w:val="00DB1734"/>
    <w:rsid w:val="00DB24F1"/>
    <w:rsid w:val="00DF3450"/>
    <w:rsid w:val="00E341ED"/>
    <w:rsid w:val="00E43A81"/>
    <w:rsid w:val="00E63418"/>
    <w:rsid w:val="00E63C41"/>
    <w:rsid w:val="00E96EEC"/>
    <w:rsid w:val="00EB708A"/>
    <w:rsid w:val="00F23BA9"/>
    <w:rsid w:val="00F57FBD"/>
    <w:rsid w:val="00F66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D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D1928"/>
    <w:rPr>
      <w:color w:val="0000FF" w:themeColor="hyperlink"/>
      <w:u w:val="single"/>
    </w:rPr>
  </w:style>
  <w:style w:type="paragraph" w:styleId="a5">
    <w:name w:val="Normal (Web)"/>
    <w:basedOn w:val="a"/>
    <w:link w:val="a6"/>
    <w:uiPriority w:val="99"/>
    <w:rsid w:val="00691188"/>
    <w:pPr>
      <w:spacing w:before="100" w:beforeAutospacing="1" w:after="100" w:afterAutospacing="1" w:line="240" w:lineRule="auto"/>
    </w:pPr>
    <w:rPr>
      <w:rFonts w:ascii="Calibri" w:eastAsia="Times New Roman" w:hAnsi="Calibri" w:cs="Calibri"/>
      <w:sz w:val="24"/>
      <w:szCs w:val="24"/>
      <w:lang w:val="uk-UA" w:eastAsia="uk-UA"/>
    </w:rPr>
  </w:style>
  <w:style w:type="character" w:customStyle="1" w:styleId="a6">
    <w:name w:val="Обычный (веб) Знак"/>
    <w:basedOn w:val="a0"/>
    <w:link w:val="a5"/>
    <w:uiPriority w:val="99"/>
    <w:locked/>
    <w:rsid w:val="00691188"/>
    <w:rPr>
      <w:rFonts w:ascii="Calibri" w:eastAsia="Times New Roman" w:hAnsi="Calibri" w:cs="Calibri"/>
      <w:sz w:val="24"/>
      <w:szCs w:val="24"/>
      <w:lang w:val="uk-UA" w:eastAsia="uk-UA"/>
    </w:rPr>
  </w:style>
  <w:style w:type="paragraph" w:styleId="a7">
    <w:name w:val="No Spacing"/>
    <w:uiPriority w:val="1"/>
    <w:qFormat/>
    <w:rsid w:val="00097948"/>
    <w:pPr>
      <w:spacing w:after="0" w:line="240" w:lineRule="auto"/>
    </w:pPr>
    <w:rPr>
      <w:rFonts w:ascii="Calibri" w:eastAsia="Times New Roman" w:hAnsi="Calibri" w:cs="Times New Roman"/>
      <w:lang w:val="uk-UA" w:eastAsia="en-US"/>
    </w:rPr>
  </w:style>
  <w:style w:type="paragraph" w:customStyle="1" w:styleId="rvps6">
    <w:name w:val="rvps6"/>
    <w:basedOn w:val="a"/>
    <w:rsid w:val="00097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List Paragraph"/>
    <w:basedOn w:val="a"/>
    <w:uiPriority w:val="34"/>
    <w:qFormat/>
    <w:rsid w:val="00BA7517"/>
    <w:pPr>
      <w:ind w:left="720"/>
      <w:contextualSpacing/>
    </w:pPr>
  </w:style>
  <w:style w:type="paragraph" w:customStyle="1" w:styleId="rvps2">
    <w:name w:val="rvps2"/>
    <w:basedOn w:val="a"/>
    <w:rsid w:val="00BA75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7804439">
      <w:bodyDiv w:val="1"/>
      <w:marLeft w:val="0"/>
      <w:marRight w:val="0"/>
      <w:marTop w:val="0"/>
      <w:marBottom w:val="0"/>
      <w:divBdr>
        <w:top w:val="none" w:sz="0" w:space="0" w:color="auto"/>
        <w:left w:val="none" w:sz="0" w:space="0" w:color="auto"/>
        <w:bottom w:val="none" w:sz="0" w:space="0" w:color="auto"/>
        <w:right w:val="none" w:sz="0" w:space="0" w:color="auto"/>
      </w:divBdr>
    </w:div>
    <w:div w:id="1128663800">
      <w:bodyDiv w:val="1"/>
      <w:marLeft w:val="0"/>
      <w:marRight w:val="0"/>
      <w:marTop w:val="0"/>
      <w:marBottom w:val="0"/>
      <w:divBdr>
        <w:top w:val="none" w:sz="0" w:space="0" w:color="auto"/>
        <w:left w:val="none" w:sz="0" w:space="0" w:color="auto"/>
        <w:bottom w:val="none" w:sz="0" w:space="0" w:color="auto"/>
        <w:right w:val="none" w:sz="0" w:space="0" w:color="auto"/>
      </w:divBdr>
    </w:div>
    <w:div w:id="1308703646">
      <w:bodyDiv w:val="1"/>
      <w:marLeft w:val="0"/>
      <w:marRight w:val="0"/>
      <w:marTop w:val="0"/>
      <w:marBottom w:val="0"/>
      <w:divBdr>
        <w:top w:val="none" w:sz="0" w:space="0" w:color="auto"/>
        <w:left w:val="none" w:sz="0" w:space="0" w:color="auto"/>
        <w:bottom w:val="none" w:sz="0" w:space="0" w:color="auto"/>
        <w:right w:val="none" w:sz="0" w:space="0" w:color="auto"/>
      </w:divBdr>
    </w:div>
    <w:div w:id="1461068901">
      <w:bodyDiv w:val="1"/>
      <w:marLeft w:val="0"/>
      <w:marRight w:val="0"/>
      <w:marTop w:val="0"/>
      <w:marBottom w:val="0"/>
      <w:divBdr>
        <w:top w:val="none" w:sz="0" w:space="0" w:color="auto"/>
        <w:left w:val="none" w:sz="0" w:space="0" w:color="auto"/>
        <w:bottom w:val="none" w:sz="0" w:space="0" w:color="auto"/>
        <w:right w:val="none" w:sz="0" w:space="0" w:color="auto"/>
      </w:divBdr>
    </w:div>
    <w:div w:id="152659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plytska-gromada" TargetMode="External"/><Relationship Id="rId5" Type="http://schemas.openxmlformats.org/officeDocument/2006/relationships/hyperlink" Target="mailto:teplicacnap@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D858-0162-429F-87D3-D0E51972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1855</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Uaser1</dc:creator>
  <cp:lastModifiedBy>User</cp:lastModifiedBy>
  <cp:revision>63</cp:revision>
  <dcterms:created xsi:type="dcterms:W3CDTF">2023-08-27T19:22:00Z</dcterms:created>
  <dcterms:modified xsi:type="dcterms:W3CDTF">2023-09-23T19:10:00Z</dcterms:modified>
</cp:coreProperties>
</file>